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8B" w:rsidRPr="00AA5D4E" w:rsidRDefault="00077B8B">
      <w:pPr>
        <w:pStyle w:val="Style1"/>
        <w:widowControl/>
        <w:spacing w:before="62"/>
        <w:ind w:left="768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Министерство образования Красноярского края Агинский филиал КГБПОУ «Техникум горных разработок имени</w:t>
      </w:r>
    </w:p>
    <w:p w:rsidR="00077B8B" w:rsidRPr="00AA5D4E" w:rsidRDefault="00077B8B">
      <w:pPr>
        <w:pStyle w:val="Style2"/>
        <w:widowControl/>
        <w:spacing w:after="518" w:line="326" w:lineRule="exact"/>
        <w:ind w:left="653"/>
        <w:jc w:val="center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В.П.Астафьева</w:t>
      </w:r>
    </w:p>
    <w:p w:rsidR="00077B8B" w:rsidRPr="00AA5D4E" w:rsidRDefault="00077B8B">
      <w:pPr>
        <w:pStyle w:val="Style2"/>
        <w:widowControl/>
        <w:spacing w:after="518" w:line="326" w:lineRule="exact"/>
        <w:ind w:left="653"/>
        <w:jc w:val="center"/>
        <w:rPr>
          <w:rStyle w:val="FontStyle48"/>
          <w:sz w:val="28"/>
          <w:szCs w:val="28"/>
        </w:rPr>
        <w:sectPr w:rsidR="00077B8B" w:rsidRPr="00AA5D4E" w:rsidSect="00283EBA">
          <w:footerReference w:type="even" r:id="rId14"/>
          <w:footerReference w:type="default" r:id="rId15"/>
          <w:type w:val="continuous"/>
          <w:pgSz w:w="11909" w:h="16834"/>
          <w:pgMar w:top="1135" w:right="1397" w:bottom="360" w:left="1767" w:header="720" w:footer="720" w:gutter="0"/>
          <w:pgNumType w:start="1"/>
          <w:cols w:space="60"/>
          <w:noEndnote/>
          <w:titlePg/>
          <w:docGrid w:linePitch="326"/>
        </w:sectPr>
      </w:pPr>
    </w:p>
    <w:p w:rsidR="00077B8B" w:rsidRPr="00AA5D4E" w:rsidRDefault="00077B8B">
      <w:pPr>
        <w:pStyle w:val="Style4"/>
        <w:widowControl/>
        <w:spacing w:line="278" w:lineRule="exact"/>
        <w:jc w:val="left"/>
        <w:rPr>
          <w:rStyle w:val="FontStyle36"/>
          <w:sz w:val="28"/>
          <w:szCs w:val="28"/>
        </w:rPr>
      </w:pPr>
      <w:r w:rsidRPr="00AA5D4E">
        <w:rPr>
          <w:rStyle w:val="FontStyle36"/>
          <w:sz w:val="28"/>
          <w:szCs w:val="28"/>
        </w:rPr>
        <w:t>Согласовано</w:t>
      </w:r>
    </w:p>
    <w:p w:rsidR="00A116EE" w:rsidRDefault="00EA0540">
      <w:pPr>
        <w:pStyle w:val="Style4"/>
        <w:widowControl/>
        <w:tabs>
          <w:tab w:val="left" w:leader="underscore" w:pos="926"/>
        </w:tabs>
        <w:spacing w:line="278" w:lineRule="exact"/>
        <w:rPr>
          <w:rStyle w:val="FontStyle36"/>
          <w:spacing w:val="0"/>
          <w:sz w:val="28"/>
          <w:szCs w:val="28"/>
        </w:rPr>
      </w:pPr>
      <w:r>
        <w:rPr>
          <w:rStyle w:val="FontStyle36"/>
          <w:sz w:val="28"/>
          <w:szCs w:val="28"/>
        </w:rPr>
        <w:t>И.о. н</w:t>
      </w:r>
      <w:r w:rsidR="00A116EE">
        <w:rPr>
          <w:rStyle w:val="FontStyle36"/>
          <w:sz w:val="28"/>
          <w:szCs w:val="28"/>
        </w:rPr>
        <w:t>ачальник</w:t>
      </w:r>
      <w:r>
        <w:rPr>
          <w:rStyle w:val="FontStyle36"/>
          <w:sz w:val="28"/>
          <w:szCs w:val="28"/>
        </w:rPr>
        <w:t>ф</w:t>
      </w:r>
      <w:r w:rsidR="00A116EE">
        <w:rPr>
          <w:rStyle w:val="FontStyle36"/>
          <w:sz w:val="28"/>
          <w:szCs w:val="28"/>
        </w:rPr>
        <w:t xml:space="preserve"> отдела по</w:t>
      </w:r>
      <w:r w:rsidR="00E5251B">
        <w:rPr>
          <w:rStyle w:val="FontStyle36"/>
          <w:sz w:val="28"/>
          <w:szCs w:val="28"/>
        </w:rPr>
        <w:t xml:space="preserve"> </w:t>
      </w:r>
      <w:r w:rsidR="00077B8B" w:rsidRPr="00AA5D4E">
        <w:rPr>
          <w:rStyle w:val="FontStyle36"/>
          <w:sz w:val="28"/>
          <w:szCs w:val="28"/>
        </w:rPr>
        <w:t>УВР</w:t>
      </w:r>
      <w:r w:rsidR="00E5251B">
        <w:rPr>
          <w:rStyle w:val="FontStyle36"/>
          <w:sz w:val="28"/>
          <w:szCs w:val="28"/>
        </w:rPr>
        <w:t xml:space="preserve">  </w:t>
      </w:r>
      <w:r w:rsidR="000B3D72">
        <w:rPr>
          <w:rStyle w:val="FontStyle36"/>
          <w:spacing w:val="0"/>
          <w:sz w:val="28"/>
          <w:szCs w:val="28"/>
        </w:rPr>
        <w:t>__</w:t>
      </w:r>
    </w:p>
    <w:p w:rsidR="00077B8B" w:rsidRPr="00AA5D4E" w:rsidRDefault="00EA0540">
      <w:pPr>
        <w:pStyle w:val="Style4"/>
        <w:widowControl/>
        <w:tabs>
          <w:tab w:val="left" w:leader="underscore" w:pos="926"/>
        </w:tabs>
        <w:spacing w:line="278" w:lineRule="exact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А.В. Милищенко</w:t>
      </w:r>
    </w:p>
    <w:p w:rsidR="000B3D72" w:rsidRDefault="00077B8B" w:rsidP="00A116EE">
      <w:pPr>
        <w:pStyle w:val="Style5"/>
        <w:widowControl/>
        <w:tabs>
          <w:tab w:val="left" w:leader="underscore" w:pos="1186"/>
        </w:tabs>
        <w:spacing w:before="34" w:line="274" w:lineRule="exact"/>
        <w:ind w:firstLine="0"/>
        <w:rPr>
          <w:rStyle w:val="FontStyle36"/>
          <w:sz w:val="28"/>
          <w:szCs w:val="28"/>
        </w:rPr>
      </w:pPr>
      <w:r w:rsidRPr="00AA5D4E">
        <w:rPr>
          <w:rStyle w:val="FontStyle36"/>
          <w:sz w:val="28"/>
          <w:szCs w:val="28"/>
        </w:rPr>
        <w:t>Утверждаю</w:t>
      </w:r>
      <w:r w:rsidRPr="00AA5D4E">
        <w:rPr>
          <w:rStyle w:val="FontStyle36"/>
          <w:sz w:val="28"/>
          <w:szCs w:val="28"/>
        </w:rPr>
        <w:br/>
        <w:t>Заведующий филиала</w:t>
      </w:r>
    </w:p>
    <w:p w:rsidR="00077B8B" w:rsidRPr="00AA5D4E" w:rsidRDefault="00A116EE" w:rsidP="00A116EE">
      <w:pPr>
        <w:pStyle w:val="Style5"/>
        <w:widowControl/>
        <w:tabs>
          <w:tab w:val="left" w:leader="underscore" w:pos="1186"/>
        </w:tabs>
        <w:spacing w:before="34" w:line="274" w:lineRule="exact"/>
        <w:ind w:firstLine="0"/>
        <w:rPr>
          <w:rStyle w:val="FontStyle36"/>
          <w:sz w:val="28"/>
          <w:szCs w:val="28"/>
        </w:rPr>
      </w:pPr>
      <w:r>
        <w:rPr>
          <w:rStyle w:val="FontStyle36"/>
          <w:spacing w:val="0"/>
          <w:sz w:val="28"/>
          <w:szCs w:val="28"/>
        </w:rPr>
        <w:t>И.В</w:t>
      </w:r>
      <w:r w:rsidR="00077B8B" w:rsidRPr="00AA5D4E">
        <w:rPr>
          <w:rStyle w:val="FontStyle36"/>
          <w:sz w:val="28"/>
          <w:szCs w:val="28"/>
        </w:rPr>
        <w:t>.Кротова</w:t>
      </w:r>
    </w:p>
    <w:p w:rsidR="00077B8B" w:rsidRPr="00AA5D4E" w:rsidRDefault="00077B8B">
      <w:pPr>
        <w:pStyle w:val="Style5"/>
        <w:widowControl/>
        <w:tabs>
          <w:tab w:val="left" w:leader="underscore" w:pos="1186"/>
        </w:tabs>
        <w:spacing w:before="34" w:line="274" w:lineRule="exact"/>
        <w:rPr>
          <w:rStyle w:val="FontStyle36"/>
          <w:sz w:val="28"/>
          <w:szCs w:val="28"/>
        </w:rPr>
        <w:sectPr w:rsidR="00077B8B" w:rsidRPr="00AA5D4E">
          <w:type w:val="continuous"/>
          <w:pgSz w:w="11909" w:h="16834"/>
          <w:pgMar w:top="1135" w:right="1911" w:bottom="360" w:left="1767" w:header="720" w:footer="720" w:gutter="0"/>
          <w:cols w:num="2" w:space="720" w:equalWidth="0">
            <w:col w:w="2692" w:space="3048"/>
            <w:col w:w="2491"/>
          </w:cols>
          <w:noEndnote/>
        </w:sectPr>
      </w:pPr>
    </w:p>
    <w:p w:rsidR="00077B8B" w:rsidRPr="00AA5D4E" w:rsidRDefault="00077B8B">
      <w:pPr>
        <w:pStyle w:val="Style4"/>
        <w:widowControl/>
        <w:tabs>
          <w:tab w:val="left" w:leader="underscore" w:pos="1080"/>
        </w:tabs>
        <w:spacing w:before="14" w:line="240" w:lineRule="auto"/>
        <w:rPr>
          <w:rStyle w:val="FontStyle36"/>
          <w:sz w:val="28"/>
          <w:szCs w:val="28"/>
        </w:rPr>
      </w:pPr>
      <w:r w:rsidRPr="00AA5D4E">
        <w:rPr>
          <w:rStyle w:val="FontStyle36"/>
          <w:sz w:val="28"/>
          <w:szCs w:val="28"/>
        </w:rPr>
        <w:t>«</w:t>
      </w:r>
      <w:r w:rsidRPr="00AA5D4E">
        <w:rPr>
          <w:rStyle w:val="FontStyle36"/>
          <w:spacing w:val="0"/>
          <w:sz w:val="28"/>
          <w:szCs w:val="28"/>
        </w:rPr>
        <w:tab/>
      </w:r>
      <w:r w:rsidRPr="00AA5D4E">
        <w:rPr>
          <w:rStyle w:val="FontStyle36"/>
          <w:sz w:val="28"/>
          <w:szCs w:val="28"/>
        </w:rPr>
        <w:t>«сентября 20</w:t>
      </w:r>
      <w:r w:rsidR="00EA0540">
        <w:rPr>
          <w:rStyle w:val="FontStyle36"/>
          <w:sz w:val="28"/>
          <w:szCs w:val="28"/>
        </w:rPr>
        <w:t>21</w:t>
      </w:r>
    </w:p>
    <w:p w:rsidR="00077B8B" w:rsidRPr="00AA5D4E" w:rsidRDefault="00077B8B">
      <w:pPr>
        <w:pStyle w:val="Style4"/>
        <w:widowControl/>
        <w:tabs>
          <w:tab w:val="left" w:leader="underscore" w:pos="1061"/>
        </w:tabs>
        <w:spacing w:before="34" w:line="240" w:lineRule="auto"/>
        <w:rPr>
          <w:rStyle w:val="FontStyle36"/>
          <w:sz w:val="28"/>
          <w:szCs w:val="28"/>
        </w:rPr>
      </w:pPr>
      <w:r w:rsidRPr="00AA5D4E">
        <w:rPr>
          <w:rStyle w:val="FontStyle36"/>
          <w:sz w:val="28"/>
          <w:szCs w:val="28"/>
        </w:rPr>
        <w:br w:type="column"/>
        <w:t>«</w:t>
      </w:r>
      <w:r w:rsidRPr="00AA5D4E">
        <w:rPr>
          <w:rStyle w:val="FontStyle36"/>
          <w:spacing w:val="0"/>
          <w:sz w:val="28"/>
          <w:szCs w:val="28"/>
        </w:rPr>
        <w:tab/>
      </w:r>
      <w:r w:rsidR="000B3D72">
        <w:rPr>
          <w:rStyle w:val="FontStyle36"/>
          <w:sz w:val="28"/>
          <w:szCs w:val="28"/>
        </w:rPr>
        <w:t>»</w:t>
      </w:r>
      <w:r w:rsidRPr="00AA5D4E">
        <w:rPr>
          <w:rStyle w:val="FontStyle36"/>
          <w:sz w:val="28"/>
          <w:szCs w:val="28"/>
        </w:rPr>
        <w:t xml:space="preserve">сентября </w:t>
      </w:r>
      <w:r w:rsidR="00A116EE">
        <w:rPr>
          <w:rStyle w:val="FontStyle36"/>
          <w:sz w:val="28"/>
          <w:szCs w:val="28"/>
        </w:rPr>
        <w:t>2</w:t>
      </w:r>
      <w:r w:rsidRPr="00AA5D4E">
        <w:rPr>
          <w:rStyle w:val="FontStyle36"/>
          <w:sz w:val="28"/>
          <w:szCs w:val="28"/>
        </w:rPr>
        <w:t>0</w:t>
      </w:r>
      <w:r w:rsidR="00EA0540">
        <w:rPr>
          <w:rStyle w:val="FontStyle36"/>
          <w:sz w:val="28"/>
          <w:szCs w:val="28"/>
        </w:rPr>
        <w:t>21</w:t>
      </w:r>
    </w:p>
    <w:p w:rsidR="00077B8B" w:rsidRPr="00AA5D4E" w:rsidRDefault="00077B8B">
      <w:pPr>
        <w:pStyle w:val="Style4"/>
        <w:widowControl/>
        <w:tabs>
          <w:tab w:val="left" w:leader="underscore" w:pos="1061"/>
        </w:tabs>
        <w:spacing w:before="34" w:line="240" w:lineRule="auto"/>
        <w:rPr>
          <w:rStyle w:val="FontStyle36"/>
          <w:sz w:val="28"/>
          <w:szCs w:val="28"/>
        </w:rPr>
        <w:sectPr w:rsidR="00077B8B" w:rsidRPr="00AA5D4E">
          <w:type w:val="continuous"/>
          <w:pgSz w:w="11909" w:h="16834"/>
          <w:pgMar w:top="1135" w:right="1661" w:bottom="360" w:left="1781" w:header="720" w:footer="720" w:gutter="0"/>
          <w:cols w:num="2" w:space="720" w:equalWidth="0">
            <w:col w:w="2702" w:space="3082"/>
            <w:col w:w="2683"/>
          </w:cols>
          <w:noEndnote/>
        </w:sect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653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before="216"/>
        <w:ind w:left="653"/>
        <w:rPr>
          <w:rStyle w:val="FontStyle37"/>
          <w:sz w:val="28"/>
          <w:szCs w:val="28"/>
        </w:rPr>
      </w:pPr>
      <w:r w:rsidRPr="00AA5D4E">
        <w:rPr>
          <w:rStyle w:val="FontStyle37"/>
          <w:sz w:val="28"/>
          <w:szCs w:val="28"/>
        </w:rPr>
        <w:t>Рабочая программа Учебной дисциплины «Охрана труда» Для профессиональной подготовки рабочих из числа лиц с</w:t>
      </w:r>
    </w:p>
    <w:p w:rsidR="00077B8B" w:rsidRPr="00AA5D4E" w:rsidRDefault="00077B8B">
      <w:pPr>
        <w:pStyle w:val="Style3"/>
        <w:widowControl/>
        <w:spacing w:line="365" w:lineRule="exact"/>
        <w:ind w:left="653"/>
        <w:rPr>
          <w:rStyle w:val="FontStyle37"/>
          <w:sz w:val="28"/>
          <w:szCs w:val="28"/>
        </w:rPr>
      </w:pPr>
      <w:r w:rsidRPr="00AA5D4E">
        <w:rPr>
          <w:rStyle w:val="FontStyle37"/>
          <w:sz w:val="28"/>
          <w:szCs w:val="28"/>
        </w:rPr>
        <w:t>ограниченными возможностями здоровья 18545 -слесарь по ремонту сельскохозяйственных машин и</w:t>
      </w:r>
    </w:p>
    <w:p w:rsidR="00077B8B" w:rsidRPr="00AA5D4E" w:rsidRDefault="00077B8B">
      <w:pPr>
        <w:pStyle w:val="Style6"/>
        <w:widowControl/>
        <w:spacing w:before="10" w:line="365" w:lineRule="exact"/>
        <w:ind w:left="619"/>
        <w:jc w:val="center"/>
        <w:rPr>
          <w:rStyle w:val="FontStyle37"/>
          <w:sz w:val="28"/>
          <w:szCs w:val="28"/>
        </w:rPr>
      </w:pPr>
      <w:r w:rsidRPr="00AA5D4E">
        <w:rPr>
          <w:rStyle w:val="FontStyle37"/>
          <w:sz w:val="28"/>
          <w:szCs w:val="28"/>
        </w:rPr>
        <w:t>оборудования</w:t>
      </w: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 w:rsidP="000B3D72">
      <w:pPr>
        <w:pStyle w:val="Style8"/>
        <w:widowControl/>
        <w:spacing w:line="240" w:lineRule="exact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077B8B" w:rsidRPr="00AA5D4E" w:rsidRDefault="00077B8B">
      <w:pPr>
        <w:pStyle w:val="Style8"/>
        <w:widowControl/>
        <w:spacing w:line="240" w:lineRule="exact"/>
        <w:ind w:left="3461"/>
        <w:jc w:val="both"/>
        <w:rPr>
          <w:sz w:val="28"/>
          <w:szCs w:val="28"/>
        </w:rPr>
      </w:pPr>
    </w:p>
    <w:p w:rsidR="00E801B5" w:rsidRDefault="00E801B5" w:rsidP="00E801B5">
      <w:pPr>
        <w:pStyle w:val="Style8"/>
        <w:widowControl/>
        <w:spacing w:before="149" w:line="240" w:lineRule="auto"/>
        <w:ind w:left="3461"/>
        <w:jc w:val="both"/>
        <w:rPr>
          <w:rStyle w:val="FontStyle37"/>
          <w:sz w:val="28"/>
          <w:szCs w:val="28"/>
        </w:rPr>
      </w:pPr>
    </w:p>
    <w:p w:rsidR="00E801B5" w:rsidRDefault="00E801B5" w:rsidP="00E801B5">
      <w:pPr>
        <w:pStyle w:val="Style8"/>
        <w:widowControl/>
        <w:spacing w:before="149" w:line="240" w:lineRule="auto"/>
        <w:ind w:left="3461"/>
        <w:jc w:val="both"/>
        <w:rPr>
          <w:rStyle w:val="FontStyle37"/>
          <w:sz w:val="28"/>
          <w:szCs w:val="28"/>
        </w:rPr>
      </w:pPr>
    </w:p>
    <w:p w:rsidR="00E801B5" w:rsidRDefault="00E801B5" w:rsidP="00E801B5">
      <w:pPr>
        <w:pStyle w:val="Style8"/>
        <w:widowControl/>
        <w:spacing w:before="149" w:line="240" w:lineRule="auto"/>
        <w:ind w:left="3461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с</w:t>
      </w:r>
      <w:r w:rsidR="00E76BBE">
        <w:rPr>
          <w:rStyle w:val="FontStyle37"/>
          <w:sz w:val="28"/>
          <w:szCs w:val="28"/>
        </w:rPr>
        <w:t xml:space="preserve"> </w:t>
      </w:r>
      <w:r w:rsidR="00077B8B" w:rsidRPr="00AA5D4E">
        <w:rPr>
          <w:rStyle w:val="FontStyle37"/>
          <w:sz w:val="28"/>
          <w:szCs w:val="28"/>
        </w:rPr>
        <w:t>Агинское 20</w:t>
      </w:r>
      <w:r w:rsidR="00EA0540">
        <w:rPr>
          <w:rStyle w:val="FontStyle37"/>
          <w:sz w:val="28"/>
          <w:szCs w:val="28"/>
        </w:rPr>
        <w:t>21</w:t>
      </w:r>
    </w:p>
    <w:p w:rsidR="00E801B5" w:rsidRPr="00AA5D4E" w:rsidRDefault="00E801B5" w:rsidP="00E801B5">
      <w:pPr>
        <w:pStyle w:val="Style8"/>
        <w:widowControl/>
        <w:spacing w:before="149" w:line="240" w:lineRule="auto"/>
        <w:jc w:val="both"/>
        <w:rPr>
          <w:rStyle w:val="FontStyle48"/>
          <w:sz w:val="28"/>
          <w:szCs w:val="28"/>
        </w:rPr>
      </w:pPr>
    </w:p>
    <w:p w:rsidR="00077B8B" w:rsidRDefault="00077B8B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Рабочая программа учебной дисциплины разработана на основе Федеральных государственных</w:t>
      </w:r>
      <w:r w:rsidR="00E5251B">
        <w:rPr>
          <w:rStyle w:val="FontStyle48"/>
          <w:sz w:val="28"/>
          <w:szCs w:val="28"/>
        </w:rPr>
        <w:t xml:space="preserve"> образовательных  стандартов (далее –ФГОС) по профессии  слесарь по ремонту  сельскохозяйственных  машин и оборудова</w:t>
      </w:r>
      <w:r w:rsidR="0065682F">
        <w:rPr>
          <w:rStyle w:val="FontStyle48"/>
          <w:sz w:val="28"/>
          <w:szCs w:val="28"/>
        </w:rPr>
        <w:t>ния.</w:t>
      </w:r>
    </w:p>
    <w:p w:rsidR="0065682F" w:rsidRDefault="0065682F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</w:p>
    <w:p w:rsidR="0065682F" w:rsidRDefault="0065682F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</w:p>
    <w:p w:rsidR="0065682F" w:rsidRDefault="0065682F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</w:p>
    <w:p w:rsidR="0065682F" w:rsidRDefault="0065682F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</w:p>
    <w:p w:rsidR="0065682F" w:rsidRPr="00AA5D4E" w:rsidRDefault="0065682F" w:rsidP="0065682F">
      <w:pPr>
        <w:pStyle w:val="Style9"/>
        <w:widowControl/>
        <w:spacing w:before="62" w:line="312" w:lineRule="exact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Разработчик:  </w:t>
      </w:r>
      <w:r w:rsidR="00EA0540">
        <w:rPr>
          <w:rStyle w:val="FontStyle48"/>
          <w:sz w:val="28"/>
          <w:szCs w:val="28"/>
        </w:rPr>
        <w:t>преподаватель Милищенко А.В.</w:t>
      </w:r>
    </w:p>
    <w:p w:rsidR="00077B8B" w:rsidRPr="00AA5D4E" w:rsidRDefault="00077B8B">
      <w:pPr>
        <w:pStyle w:val="Style10"/>
        <w:widowControl/>
        <w:spacing w:line="240" w:lineRule="exact"/>
        <w:rPr>
          <w:sz w:val="28"/>
          <w:szCs w:val="28"/>
        </w:rPr>
      </w:pPr>
    </w:p>
    <w:p w:rsidR="003610C2" w:rsidRDefault="003610C2" w:rsidP="0065682F">
      <w:pPr>
        <w:pStyle w:val="Style10"/>
        <w:widowControl/>
        <w:spacing w:before="96" w:line="240" w:lineRule="auto"/>
        <w:rPr>
          <w:rStyle w:val="FontStyle48"/>
          <w:sz w:val="28"/>
          <w:szCs w:val="28"/>
        </w:rPr>
      </w:pPr>
    </w:p>
    <w:p w:rsidR="003610C2" w:rsidRDefault="003610C2">
      <w:pPr>
        <w:pStyle w:val="Style10"/>
        <w:widowControl/>
        <w:tabs>
          <w:tab w:val="left" w:pos="2165"/>
        </w:tabs>
        <w:spacing w:before="38" w:line="240" w:lineRule="auto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</w:t>
      </w:r>
    </w:p>
    <w:p w:rsidR="003610C2" w:rsidRPr="00AA5D4E" w:rsidRDefault="003610C2">
      <w:pPr>
        <w:pStyle w:val="Style10"/>
        <w:widowControl/>
        <w:tabs>
          <w:tab w:val="left" w:pos="2165"/>
        </w:tabs>
        <w:spacing w:before="38" w:line="240" w:lineRule="auto"/>
        <w:rPr>
          <w:rStyle w:val="FontStyle48"/>
          <w:sz w:val="28"/>
          <w:szCs w:val="28"/>
        </w:rPr>
        <w:sectPr w:rsidR="003610C2" w:rsidRPr="00AA5D4E" w:rsidSect="009835F9">
          <w:type w:val="continuous"/>
          <w:pgSz w:w="11909" w:h="16834"/>
          <w:pgMar w:top="1135" w:right="1397" w:bottom="360" w:left="1767" w:header="720" w:footer="720" w:gutter="0"/>
          <w:pgNumType w:start="1"/>
          <w:cols w:space="60"/>
          <w:noEndnote/>
          <w:titlePg/>
          <w:docGrid w:linePitch="326"/>
        </w:sectPr>
      </w:pPr>
    </w:p>
    <w:p w:rsidR="00077B8B" w:rsidRPr="00AA5D4E" w:rsidRDefault="00077B8B">
      <w:pPr>
        <w:pStyle w:val="Style13"/>
        <w:widowControl/>
        <w:spacing w:before="62"/>
        <w:ind w:left="322"/>
        <w:jc w:val="center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СОДЕРЖАНИЕ</w:t>
      </w:r>
    </w:p>
    <w:p w:rsidR="00077B8B" w:rsidRPr="00AA5D4E" w:rsidRDefault="00077B8B">
      <w:pPr>
        <w:pStyle w:val="Style1"/>
        <w:widowControl/>
        <w:spacing w:line="240" w:lineRule="exact"/>
        <w:jc w:val="right"/>
        <w:rPr>
          <w:sz w:val="28"/>
          <w:szCs w:val="28"/>
        </w:rPr>
      </w:pPr>
    </w:p>
    <w:p w:rsidR="00077B8B" w:rsidRPr="00AA5D4E" w:rsidRDefault="002A367D" w:rsidP="002A367D">
      <w:pPr>
        <w:pStyle w:val="Style1"/>
        <w:widowControl/>
        <w:spacing w:before="43" w:line="240" w:lineRule="auto"/>
        <w:jc w:val="right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</w:t>
      </w:r>
      <w:r w:rsidR="0027053B">
        <w:rPr>
          <w:rStyle w:val="FontStyle48"/>
          <w:sz w:val="28"/>
          <w:szCs w:val="28"/>
        </w:rPr>
        <w:t xml:space="preserve">  </w:t>
      </w:r>
      <w:r w:rsidR="00077B8B" w:rsidRPr="00AA5D4E">
        <w:rPr>
          <w:rStyle w:val="FontStyle48"/>
          <w:sz w:val="28"/>
          <w:szCs w:val="28"/>
        </w:rPr>
        <w:t>стр.</w:t>
      </w:r>
    </w:p>
    <w:p w:rsidR="00077B8B" w:rsidRPr="00AA5D4E" w:rsidRDefault="00077B8B" w:rsidP="00077B8B">
      <w:pPr>
        <w:pStyle w:val="Style15"/>
        <w:widowControl/>
        <w:numPr>
          <w:ilvl w:val="0"/>
          <w:numId w:val="1"/>
        </w:numPr>
        <w:tabs>
          <w:tab w:val="left" w:pos="346"/>
        </w:tabs>
        <w:spacing w:before="14"/>
        <w:ind w:left="346"/>
        <w:rPr>
          <w:rStyle w:val="FontStyle39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>ПАСПОРТ</w:t>
      </w:r>
      <w:r w:rsidR="00262137">
        <w:rPr>
          <w:rStyle w:val="FontStyle39"/>
          <w:bCs/>
          <w:sz w:val="28"/>
          <w:szCs w:val="28"/>
        </w:rPr>
        <w:t xml:space="preserve"> РАБОЧЕЙ </w:t>
      </w:r>
      <w:r w:rsidRPr="00AA5D4E">
        <w:rPr>
          <w:rStyle w:val="FontStyle39"/>
          <w:bCs/>
          <w:sz w:val="28"/>
          <w:szCs w:val="28"/>
        </w:rPr>
        <w:t xml:space="preserve">ПРОГРАММЫ </w:t>
      </w:r>
      <w:r w:rsidR="00262137">
        <w:rPr>
          <w:rStyle w:val="FontStyle39"/>
          <w:bCs/>
          <w:sz w:val="28"/>
          <w:szCs w:val="28"/>
        </w:rPr>
        <w:t xml:space="preserve">УЧЕБНОЙ </w:t>
      </w:r>
      <w:r w:rsidRPr="00AA5D4E">
        <w:rPr>
          <w:rStyle w:val="FontStyle39"/>
          <w:bCs/>
          <w:sz w:val="28"/>
          <w:szCs w:val="28"/>
        </w:rPr>
        <w:t xml:space="preserve"> </w:t>
      </w:r>
      <w:r w:rsidR="00262137">
        <w:rPr>
          <w:rStyle w:val="FontStyle39"/>
          <w:bCs/>
          <w:sz w:val="28"/>
          <w:szCs w:val="28"/>
        </w:rPr>
        <w:t xml:space="preserve"> </w:t>
      </w:r>
      <w:r w:rsidRPr="00AA5D4E">
        <w:rPr>
          <w:rStyle w:val="FontStyle39"/>
          <w:bCs/>
          <w:sz w:val="28"/>
          <w:szCs w:val="28"/>
        </w:rPr>
        <w:t>ДИСЦИПЛИНЫ</w:t>
      </w:r>
      <w:r w:rsidR="00262137">
        <w:rPr>
          <w:rStyle w:val="FontStyle39"/>
          <w:bCs/>
          <w:sz w:val="28"/>
          <w:szCs w:val="28"/>
        </w:rPr>
        <w:t xml:space="preserve">                                          </w:t>
      </w:r>
      <w:r w:rsidR="002A367D">
        <w:rPr>
          <w:rStyle w:val="FontStyle39"/>
          <w:bCs/>
          <w:sz w:val="28"/>
          <w:szCs w:val="28"/>
        </w:rPr>
        <w:t xml:space="preserve">   </w:t>
      </w:r>
      <w:r w:rsidR="00262137">
        <w:rPr>
          <w:rStyle w:val="FontStyle39"/>
          <w:bCs/>
          <w:sz w:val="28"/>
          <w:szCs w:val="28"/>
        </w:rPr>
        <w:t xml:space="preserve">  4</w:t>
      </w:r>
    </w:p>
    <w:p w:rsidR="00077B8B" w:rsidRPr="00AA5D4E" w:rsidRDefault="00077B8B" w:rsidP="00077B8B">
      <w:pPr>
        <w:pStyle w:val="Style15"/>
        <w:widowControl/>
        <w:numPr>
          <w:ilvl w:val="0"/>
          <w:numId w:val="1"/>
        </w:numPr>
        <w:tabs>
          <w:tab w:val="left" w:pos="346"/>
        </w:tabs>
        <w:spacing w:before="269" w:line="264" w:lineRule="exact"/>
        <w:ind w:left="346"/>
        <w:rPr>
          <w:rStyle w:val="FontStyle39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>СТРУКТУРА И ПРИМЕРНОЕ СОДЕРЖАНИЕ УЧЕБНОЙ ДИСЦИПЛИНЫ</w:t>
      </w:r>
    </w:p>
    <w:p w:rsidR="00077B8B" w:rsidRPr="00AA5D4E" w:rsidRDefault="0027053B" w:rsidP="00077B8B">
      <w:pPr>
        <w:pStyle w:val="Style15"/>
        <w:widowControl/>
        <w:numPr>
          <w:ilvl w:val="0"/>
          <w:numId w:val="1"/>
        </w:numPr>
        <w:tabs>
          <w:tab w:val="left" w:pos="346"/>
        </w:tabs>
        <w:spacing w:before="264"/>
        <w:ind w:left="346"/>
        <w:rPr>
          <w:rStyle w:val="FontStyle39"/>
          <w:bCs/>
          <w:sz w:val="28"/>
          <w:szCs w:val="28"/>
        </w:rPr>
      </w:pPr>
      <w:r>
        <w:rPr>
          <w:rStyle w:val="FontStyle39"/>
          <w:bCs/>
          <w:sz w:val="28"/>
          <w:szCs w:val="28"/>
        </w:rPr>
        <w:t xml:space="preserve">УСЛОВИЯ РЕАЛИЗАЦИИ РАБОЧЕЙ ПРОГРАММЫ </w:t>
      </w:r>
      <w:r w:rsidR="00077B8B" w:rsidRPr="00AA5D4E">
        <w:rPr>
          <w:rStyle w:val="FontStyle39"/>
          <w:bCs/>
          <w:sz w:val="28"/>
          <w:szCs w:val="28"/>
        </w:rPr>
        <w:t>УЧЕБНОЙ ДИСЦИПЛИНЫ</w:t>
      </w:r>
    </w:p>
    <w:p w:rsidR="00077B8B" w:rsidRPr="00AA5D4E" w:rsidRDefault="0027053B" w:rsidP="00077B8B">
      <w:pPr>
        <w:pStyle w:val="Style15"/>
        <w:widowControl/>
        <w:numPr>
          <w:ilvl w:val="0"/>
          <w:numId w:val="1"/>
        </w:numPr>
        <w:tabs>
          <w:tab w:val="left" w:pos="346"/>
        </w:tabs>
        <w:spacing w:before="254"/>
        <w:ind w:left="346"/>
        <w:rPr>
          <w:rStyle w:val="FontStyle39"/>
          <w:bCs/>
          <w:sz w:val="28"/>
          <w:szCs w:val="28"/>
        </w:rPr>
      </w:pPr>
      <w:r>
        <w:rPr>
          <w:rStyle w:val="FontStyle39"/>
          <w:bCs/>
          <w:sz w:val="28"/>
          <w:szCs w:val="28"/>
        </w:rPr>
        <w:t xml:space="preserve">КОНТРОЛЬ И ОЦЕНКА РЕЗУЛЬТАТОВ </w:t>
      </w:r>
      <w:r w:rsidR="00077B8B" w:rsidRPr="00AA5D4E">
        <w:rPr>
          <w:rStyle w:val="FontStyle39"/>
          <w:bCs/>
          <w:sz w:val="28"/>
          <w:szCs w:val="28"/>
        </w:rPr>
        <w:t>ОСВОЕНИЯ УЧЕБНОЙ ДИСЦИПЛИНЫ</w:t>
      </w: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121FEA" w:rsidRDefault="00121FEA" w:rsidP="005313AA">
      <w:pPr>
        <w:pStyle w:val="Style13"/>
        <w:widowControl/>
        <w:spacing w:before="62"/>
        <w:ind w:right="115"/>
        <w:rPr>
          <w:rStyle w:val="FontStyle39"/>
          <w:bCs/>
          <w:sz w:val="28"/>
          <w:szCs w:val="28"/>
        </w:rPr>
      </w:pPr>
    </w:p>
    <w:p w:rsidR="003610C2" w:rsidRDefault="003610C2" w:rsidP="005313AA">
      <w:pPr>
        <w:pStyle w:val="Style13"/>
        <w:widowControl/>
        <w:spacing w:before="62"/>
        <w:ind w:right="115"/>
        <w:rPr>
          <w:rStyle w:val="FontStyle39"/>
          <w:bCs/>
          <w:sz w:val="28"/>
          <w:szCs w:val="28"/>
        </w:rPr>
      </w:pPr>
    </w:p>
    <w:p w:rsidR="005313AA" w:rsidRPr="00C32EC8" w:rsidRDefault="003610C2" w:rsidP="005313AA">
      <w:pPr>
        <w:pStyle w:val="Style13"/>
        <w:widowControl/>
        <w:spacing w:before="62"/>
        <w:ind w:right="115"/>
        <w:rPr>
          <w:rStyle w:val="FontStyle39"/>
          <w:b w:val="0"/>
          <w:bCs/>
          <w:sz w:val="24"/>
        </w:rPr>
      </w:pPr>
      <w:r>
        <w:rPr>
          <w:rStyle w:val="FontStyle39"/>
          <w:b w:val="0"/>
          <w:bCs/>
          <w:sz w:val="28"/>
          <w:szCs w:val="28"/>
        </w:rPr>
        <w:t xml:space="preserve">                                                                                                                 </w:t>
      </w:r>
      <w:r w:rsidRPr="00C32EC8">
        <w:rPr>
          <w:rStyle w:val="FontStyle39"/>
          <w:b w:val="0"/>
          <w:bCs/>
          <w:sz w:val="24"/>
        </w:rPr>
        <w:t>3</w:t>
      </w:r>
    </w:p>
    <w:p w:rsidR="003610C2" w:rsidRDefault="003610C2">
      <w:pPr>
        <w:pStyle w:val="Style13"/>
        <w:widowControl/>
        <w:spacing w:before="62"/>
        <w:ind w:right="115"/>
        <w:jc w:val="center"/>
        <w:rPr>
          <w:rStyle w:val="FontStyle39"/>
          <w:bCs/>
          <w:sz w:val="28"/>
          <w:szCs w:val="28"/>
        </w:rPr>
      </w:pPr>
    </w:p>
    <w:p w:rsidR="00077B8B" w:rsidRPr="00AA5D4E" w:rsidRDefault="00077B8B">
      <w:pPr>
        <w:pStyle w:val="Style13"/>
        <w:widowControl/>
        <w:spacing w:before="62"/>
        <w:ind w:right="115"/>
        <w:jc w:val="center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1. </w:t>
      </w:r>
      <w:r w:rsidRPr="00AA5D4E">
        <w:rPr>
          <w:rStyle w:val="FontStyle38"/>
          <w:bCs/>
          <w:sz w:val="28"/>
          <w:szCs w:val="28"/>
        </w:rPr>
        <w:t>ПАСПОРТ РАБОЧЕЙ ПРОГРАММЫ УЧЕБНОЙ ДИСЦИПЛИНЫ</w:t>
      </w:r>
    </w:p>
    <w:p w:rsidR="00077B8B" w:rsidRPr="00AA5D4E" w:rsidRDefault="00077B8B">
      <w:pPr>
        <w:pStyle w:val="Style13"/>
        <w:widowControl/>
        <w:spacing w:before="29"/>
        <w:jc w:val="center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Охрана труда.</w:t>
      </w:r>
    </w:p>
    <w:p w:rsidR="00077B8B" w:rsidRPr="00AA5D4E" w:rsidRDefault="00077B8B">
      <w:pPr>
        <w:pStyle w:val="Style20"/>
        <w:widowControl/>
        <w:spacing w:line="240" w:lineRule="exact"/>
        <w:jc w:val="left"/>
        <w:rPr>
          <w:sz w:val="28"/>
          <w:szCs w:val="28"/>
        </w:rPr>
      </w:pPr>
    </w:p>
    <w:p w:rsidR="00077B8B" w:rsidRPr="00AA5D4E" w:rsidRDefault="00077B8B">
      <w:pPr>
        <w:pStyle w:val="Style20"/>
        <w:widowControl/>
        <w:tabs>
          <w:tab w:val="left" w:pos="461"/>
        </w:tabs>
        <w:spacing w:before="72" w:line="307" w:lineRule="exact"/>
        <w:jc w:val="left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>1.1.</w:t>
      </w:r>
      <w:r w:rsidRPr="00AA5D4E">
        <w:rPr>
          <w:rStyle w:val="FontStyle39"/>
          <w:bCs/>
          <w:sz w:val="28"/>
          <w:szCs w:val="28"/>
        </w:rPr>
        <w:tab/>
      </w:r>
      <w:r w:rsidRPr="00AA5D4E">
        <w:rPr>
          <w:rStyle w:val="FontStyle38"/>
          <w:bCs/>
          <w:sz w:val="28"/>
          <w:szCs w:val="28"/>
        </w:rPr>
        <w:t>Область применения программы</w:t>
      </w:r>
    </w:p>
    <w:p w:rsidR="00077B8B" w:rsidRPr="00140971" w:rsidRDefault="00077B8B" w:rsidP="00140971">
      <w:pPr>
        <w:pStyle w:val="Style9"/>
        <w:widowControl/>
        <w:spacing w:before="10" w:line="307" w:lineRule="exact"/>
        <w:ind w:firstLine="701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</w:t>
      </w:r>
      <w:r w:rsidR="00140971">
        <w:rPr>
          <w:rStyle w:val="FontStyle48"/>
          <w:sz w:val="28"/>
          <w:szCs w:val="28"/>
        </w:rPr>
        <w:t xml:space="preserve"> по профессии  18545 Слесарь по  ремонту  сельскохозяйственных  машин</w:t>
      </w:r>
    </w:p>
    <w:p w:rsidR="00077B8B" w:rsidRPr="00AA5D4E" w:rsidRDefault="00077B8B">
      <w:pPr>
        <w:pStyle w:val="Style12"/>
        <w:widowControl/>
        <w:spacing w:before="14" w:line="307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Рабочая программа учебной дисциплины может быть использована:</w:t>
      </w:r>
    </w:p>
    <w:p w:rsidR="00077B8B" w:rsidRPr="00AA5D4E" w:rsidRDefault="00077B8B" w:rsidP="00077B8B">
      <w:pPr>
        <w:pStyle w:val="Style21"/>
        <w:widowControl/>
        <w:numPr>
          <w:ilvl w:val="0"/>
          <w:numId w:val="3"/>
        </w:numPr>
        <w:tabs>
          <w:tab w:val="left" w:pos="187"/>
        </w:tabs>
        <w:spacing w:before="5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в дополнительном профессиональном образовании по программе повышения квалификации при наличии начального профессионального образования по профессии тракторист-машинист сельскохозяйственного производства;</w:t>
      </w:r>
    </w:p>
    <w:p w:rsidR="00077B8B" w:rsidRPr="00AA5D4E" w:rsidRDefault="00077B8B" w:rsidP="00077B8B">
      <w:pPr>
        <w:pStyle w:val="Style21"/>
        <w:widowControl/>
        <w:numPr>
          <w:ilvl w:val="0"/>
          <w:numId w:val="3"/>
        </w:numPr>
        <w:tabs>
          <w:tab w:val="left" w:pos="187"/>
        </w:tabs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в профессиональной подготовке и переподготовке работников в области механизации сельского хозяйства при наличии среднего или высшего профессионального образования нетехнического профиля;</w:t>
      </w:r>
    </w:p>
    <w:p w:rsidR="00077B8B" w:rsidRPr="00AA5D4E" w:rsidRDefault="00077B8B" w:rsidP="00077B8B">
      <w:pPr>
        <w:pStyle w:val="Style21"/>
        <w:widowControl/>
        <w:numPr>
          <w:ilvl w:val="0"/>
          <w:numId w:val="3"/>
        </w:numPr>
        <w:tabs>
          <w:tab w:val="left" w:pos="187"/>
        </w:tabs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в дополнительн</w:t>
      </w:r>
      <w:r w:rsidR="00140971">
        <w:rPr>
          <w:rStyle w:val="FontStyle48"/>
          <w:sz w:val="28"/>
          <w:szCs w:val="28"/>
        </w:rPr>
        <w:t>ом обучении по профессии</w:t>
      </w:r>
      <w:r w:rsidRPr="00AA5D4E">
        <w:rPr>
          <w:rStyle w:val="FontStyle48"/>
          <w:sz w:val="28"/>
          <w:szCs w:val="28"/>
        </w:rPr>
        <w:t xml:space="preserve"> 18545 Слесарь по ремонту се</w:t>
      </w:r>
      <w:r w:rsidR="00140971">
        <w:rPr>
          <w:rStyle w:val="FontStyle48"/>
          <w:sz w:val="28"/>
          <w:szCs w:val="28"/>
        </w:rPr>
        <w:t>льскохозяственных  машин  и  оборудования</w:t>
      </w:r>
    </w:p>
    <w:p w:rsidR="00077B8B" w:rsidRPr="00AA5D4E" w:rsidRDefault="00077B8B">
      <w:pPr>
        <w:pStyle w:val="Style12"/>
        <w:widowControl/>
        <w:spacing w:line="307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Опыт работы не требуется.</w:t>
      </w:r>
    </w:p>
    <w:p w:rsidR="00077B8B" w:rsidRPr="00AA5D4E" w:rsidRDefault="00077B8B">
      <w:pPr>
        <w:pStyle w:val="Style20"/>
        <w:widowControl/>
        <w:tabs>
          <w:tab w:val="left" w:pos="686"/>
        </w:tabs>
        <w:spacing w:line="307" w:lineRule="exact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>1.2.</w:t>
      </w:r>
      <w:r w:rsidRPr="00AA5D4E">
        <w:rPr>
          <w:rStyle w:val="FontStyle39"/>
          <w:bCs/>
          <w:sz w:val="28"/>
          <w:szCs w:val="28"/>
        </w:rPr>
        <w:tab/>
      </w:r>
      <w:r w:rsidRPr="00AA5D4E">
        <w:rPr>
          <w:rStyle w:val="FontStyle38"/>
          <w:bCs/>
          <w:sz w:val="28"/>
          <w:szCs w:val="28"/>
        </w:rPr>
        <w:t>Место дисциплины в структуре основной профессиональной</w:t>
      </w:r>
      <w:r w:rsidRPr="00AA5D4E">
        <w:rPr>
          <w:rStyle w:val="FontStyle38"/>
          <w:bCs/>
          <w:sz w:val="28"/>
          <w:szCs w:val="28"/>
        </w:rPr>
        <w:br/>
        <w:t>образовательной программы:</w:t>
      </w:r>
    </w:p>
    <w:p w:rsidR="00077B8B" w:rsidRPr="00AA5D4E" w:rsidRDefault="00077B8B">
      <w:pPr>
        <w:pStyle w:val="Style12"/>
        <w:widowControl/>
        <w:spacing w:line="331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Дисциплина   относится   к   группе   общепрофессиональных дисциплин профессионального цикла</w:t>
      </w:r>
    </w:p>
    <w:p w:rsidR="00077B8B" w:rsidRPr="00AA5D4E" w:rsidRDefault="00077B8B">
      <w:pPr>
        <w:pStyle w:val="Style20"/>
        <w:widowControl/>
        <w:tabs>
          <w:tab w:val="left" w:pos="542"/>
        </w:tabs>
        <w:spacing w:line="336" w:lineRule="exact"/>
        <w:jc w:val="left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>1.3.</w:t>
      </w:r>
      <w:r w:rsidRPr="00AA5D4E">
        <w:rPr>
          <w:rStyle w:val="FontStyle39"/>
          <w:bCs/>
          <w:sz w:val="28"/>
          <w:szCs w:val="28"/>
        </w:rPr>
        <w:tab/>
      </w:r>
      <w:r w:rsidRPr="00AA5D4E">
        <w:rPr>
          <w:rStyle w:val="FontStyle38"/>
          <w:bCs/>
          <w:sz w:val="28"/>
          <w:szCs w:val="28"/>
        </w:rPr>
        <w:t>Цели и задачи дисциплины - требования к результатам освоения</w:t>
      </w:r>
      <w:r w:rsidR="009D14B3">
        <w:rPr>
          <w:rStyle w:val="FontStyle38"/>
          <w:bCs/>
          <w:sz w:val="28"/>
          <w:szCs w:val="28"/>
        </w:rPr>
        <w:t xml:space="preserve"> </w:t>
      </w:r>
      <w:r w:rsidRPr="00AA5D4E">
        <w:rPr>
          <w:rStyle w:val="FontStyle38"/>
          <w:bCs/>
          <w:sz w:val="28"/>
          <w:szCs w:val="28"/>
        </w:rPr>
        <w:t>дисциплины:</w:t>
      </w:r>
    </w:p>
    <w:p w:rsidR="00077B8B" w:rsidRPr="00AA5D4E" w:rsidRDefault="00077B8B" w:rsidP="00140971">
      <w:pPr>
        <w:pStyle w:val="Style10"/>
        <w:widowControl/>
        <w:spacing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В результате освоения дисциплины обучающийся должен уметь: 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-использовать средства коллективной и индивидуальной защиты в соответствии с характером выполняемой профессион</w:t>
      </w:r>
      <w:r w:rsidR="00140971">
        <w:rPr>
          <w:rStyle w:val="FontStyle48"/>
          <w:sz w:val="28"/>
          <w:szCs w:val="28"/>
        </w:rPr>
        <w:t xml:space="preserve">альной деятельности; </w:t>
      </w:r>
      <w:r w:rsidRPr="00AA5D4E">
        <w:rPr>
          <w:rStyle w:val="FontStyle48"/>
          <w:sz w:val="28"/>
          <w:szCs w:val="28"/>
        </w:rPr>
        <w:t xml:space="preserve"> содержание установленных требований охраны труда;</w:t>
      </w:r>
    </w:p>
    <w:p w:rsidR="00077B8B" w:rsidRPr="00AA5D4E" w:rsidRDefault="00077B8B" w:rsidP="00140971">
      <w:pPr>
        <w:pStyle w:val="Style10"/>
        <w:widowControl/>
        <w:spacing w:before="62"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-контролировать навыки, необходимые для достижения требу</w:t>
      </w:r>
      <w:r w:rsidR="00140971">
        <w:rPr>
          <w:rStyle w:val="FontStyle48"/>
          <w:sz w:val="28"/>
          <w:szCs w:val="28"/>
        </w:rPr>
        <w:t>емого уровня безопасности труда</w:t>
      </w:r>
    </w:p>
    <w:p w:rsidR="00077B8B" w:rsidRPr="00AA5D4E" w:rsidRDefault="00077B8B">
      <w:pPr>
        <w:pStyle w:val="Style10"/>
        <w:widowControl/>
        <w:spacing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 xml:space="preserve">В результате освоения дисциплины обучающийся должен </w:t>
      </w:r>
      <w:r w:rsidRPr="001C31FA">
        <w:rPr>
          <w:rStyle w:val="FontStyle48"/>
          <w:b/>
          <w:sz w:val="28"/>
          <w:szCs w:val="28"/>
        </w:rPr>
        <w:t>знать</w:t>
      </w:r>
      <w:r w:rsidRPr="00AA5D4E">
        <w:rPr>
          <w:rStyle w:val="FontStyle48"/>
          <w:sz w:val="28"/>
          <w:szCs w:val="28"/>
        </w:rPr>
        <w:t>:</w:t>
      </w:r>
    </w:p>
    <w:p w:rsidR="00077B8B" w:rsidRPr="00AA5D4E" w:rsidRDefault="00077B8B">
      <w:pPr>
        <w:pStyle w:val="Style10"/>
        <w:widowControl/>
        <w:spacing w:line="307" w:lineRule="exact"/>
        <w:rPr>
          <w:rStyle w:val="FontStyle48"/>
          <w:sz w:val="28"/>
          <w:szCs w:val="28"/>
        </w:rPr>
      </w:pPr>
    </w:p>
    <w:p w:rsidR="00077B8B" w:rsidRPr="00AA5D4E" w:rsidRDefault="00077B8B">
      <w:pPr>
        <w:pStyle w:val="Style10"/>
        <w:widowControl/>
        <w:spacing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-законы и иные нормативные правовые акты, содержащие государственные нормат</w:t>
      </w:r>
      <w:r w:rsidR="00140971">
        <w:rPr>
          <w:rStyle w:val="FontStyle48"/>
          <w:sz w:val="28"/>
          <w:szCs w:val="28"/>
        </w:rPr>
        <w:t xml:space="preserve">ивные требования охраны труда, </w:t>
      </w:r>
    </w:p>
    <w:p w:rsidR="00077B8B" w:rsidRPr="00AA5D4E" w:rsidRDefault="00077B8B">
      <w:pPr>
        <w:pStyle w:val="Style10"/>
        <w:widowControl/>
        <w:spacing w:before="5"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-обязанности работников в области охраны труда;</w:t>
      </w:r>
    </w:p>
    <w:p w:rsidR="00077B8B" w:rsidRPr="00AA5D4E" w:rsidRDefault="00077B8B">
      <w:pPr>
        <w:pStyle w:val="Style10"/>
        <w:widowControl/>
        <w:spacing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-фактические или потенциальные последствия собственной деятельности (или бездействия) и их влияние на уровень безопасности труда;</w:t>
      </w:r>
      <w:r w:rsidR="00140971">
        <w:rPr>
          <w:rStyle w:val="FontStyle48"/>
          <w:sz w:val="28"/>
          <w:szCs w:val="28"/>
        </w:rPr>
        <w:t xml:space="preserve"> </w:t>
      </w:r>
    </w:p>
    <w:p w:rsidR="00077B8B" w:rsidRPr="00AA5D4E" w:rsidRDefault="00077B8B" w:rsidP="00140971">
      <w:pPr>
        <w:pStyle w:val="Style10"/>
        <w:widowControl/>
        <w:spacing w:line="307" w:lineRule="exact"/>
        <w:ind w:right="1997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-порядок хранения и использования средств колл</w:t>
      </w:r>
      <w:r w:rsidR="00140971">
        <w:rPr>
          <w:rStyle w:val="FontStyle48"/>
          <w:sz w:val="28"/>
          <w:szCs w:val="28"/>
        </w:rPr>
        <w:t>ективной и индивидуальной защиты</w:t>
      </w:r>
    </w:p>
    <w:p w:rsidR="00077B8B" w:rsidRPr="00AA5D4E" w:rsidRDefault="00077B8B" w:rsidP="001C31FA">
      <w:pPr>
        <w:pStyle w:val="Style13"/>
        <w:widowControl/>
        <w:spacing w:line="307" w:lineRule="exact"/>
        <w:ind w:left="567" w:right="29" w:hanging="567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1.4. </w:t>
      </w:r>
      <w:r w:rsidRPr="00AA5D4E">
        <w:rPr>
          <w:rStyle w:val="FontStyle38"/>
          <w:bCs/>
          <w:sz w:val="28"/>
          <w:szCs w:val="28"/>
        </w:rPr>
        <w:t xml:space="preserve">Рекомендуемое количество часов на освоение программы </w:t>
      </w:r>
      <w:r w:rsidR="001C31FA">
        <w:rPr>
          <w:rStyle w:val="FontStyle38"/>
          <w:bCs/>
          <w:sz w:val="28"/>
          <w:szCs w:val="28"/>
        </w:rPr>
        <w:t xml:space="preserve">  </w:t>
      </w:r>
      <w:r w:rsidRPr="00AA5D4E">
        <w:rPr>
          <w:rStyle w:val="FontStyle38"/>
          <w:bCs/>
          <w:sz w:val="28"/>
          <w:szCs w:val="28"/>
        </w:rPr>
        <w:t>дисциплины:</w:t>
      </w:r>
    </w:p>
    <w:p w:rsidR="00077B8B" w:rsidRPr="00AA5D4E" w:rsidRDefault="00077B8B">
      <w:pPr>
        <w:pStyle w:val="Style10"/>
        <w:widowControl/>
        <w:spacing w:line="307" w:lineRule="exact"/>
        <w:ind w:left="533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максимальной у</w:t>
      </w:r>
      <w:r w:rsidR="0065682F">
        <w:rPr>
          <w:rStyle w:val="FontStyle48"/>
          <w:sz w:val="28"/>
          <w:szCs w:val="28"/>
        </w:rPr>
        <w:t xml:space="preserve">чебной нагрузки обучающегося 17часов, </w:t>
      </w:r>
    </w:p>
    <w:p w:rsidR="00077B8B" w:rsidRPr="00AA5D4E" w:rsidRDefault="00077B8B" w:rsidP="0065682F">
      <w:pPr>
        <w:pStyle w:val="Style10"/>
        <w:widowControl/>
        <w:spacing w:line="307" w:lineRule="exact"/>
        <w:ind w:left="542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самостоятельной рабо</w:t>
      </w:r>
      <w:r w:rsidR="0065682F">
        <w:rPr>
          <w:rStyle w:val="FontStyle48"/>
          <w:sz w:val="28"/>
          <w:szCs w:val="28"/>
        </w:rPr>
        <w:t xml:space="preserve">ты обучающегося 17 часов </w:t>
      </w:r>
    </w:p>
    <w:p w:rsidR="00077B8B" w:rsidRPr="00AA5D4E" w:rsidRDefault="00077B8B">
      <w:pPr>
        <w:pStyle w:val="Style10"/>
        <w:widowControl/>
        <w:spacing w:before="14" w:line="302" w:lineRule="exact"/>
        <w:ind w:left="547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знаний по дисциплине:</w:t>
      </w:r>
    </w:p>
    <w:p w:rsidR="001647A9" w:rsidRDefault="00077B8B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  <w:r w:rsidRPr="00AA5D4E">
        <w:rPr>
          <w:rStyle w:val="FontStyle48"/>
          <w:sz w:val="28"/>
          <w:szCs w:val="28"/>
        </w:rPr>
        <w:t>обязательной аудиторной учебной нагрузки 1</w:t>
      </w:r>
      <w:r w:rsidR="0065682F">
        <w:rPr>
          <w:rStyle w:val="FontStyle48"/>
          <w:sz w:val="28"/>
          <w:szCs w:val="28"/>
        </w:rPr>
        <w:t>7</w:t>
      </w:r>
      <w:r w:rsidRPr="00AA5D4E">
        <w:rPr>
          <w:rStyle w:val="FontStyle48"/>
          <w:sz w:val="28"/>
          <w:szCs w:val="28"/>
        </w:rPr>
        <w:t xml:space="preserve"> часов самос</w:t>
      </w:r>
      <w:r w:rsidR="0065682F">
        <w:rPr>
          <w:rStyle w:val="FontStyle48"/>
          <w:sz w:val="28"/>
          <w:szCs w:val="28"/>
        </w:rPr>
        <w:t>тоятельной работы обучающегося 0</w:t>
      </w:r>
      <w:r w:rsidRPr="00AA5D4E">
        <w:rPr>
          <w:rStyle w:val="FontStyle48"/>
          <w:sz w:val="28"/>
          <w:szCs w:val="28"/>
        </w:rPr>
        <w:t xml:space="preserve"> часов</w:t>
      </w:r>
      <w:r w:rsidRPr="00AA5D4E">
        <w:rPr>
          <w:rStyle w:val="FontStyle39"/>
          <w:bCs/>
          <w:sz w:val="28"/>
          <w:szCs w:val="28"/>
        </w:rPr>
        <w:t xml:space="preserve"> </w:t>
      </w:r>
    </w:p>
    <w:p w:rsidR="001647A9" w:rsidRDefault="001647A9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1647A9" w:rsidRDefault="001647A9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1647A9" w:rsidRDefault="001647A9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>
      <w:pPr>
        <w:pStyle w:val="Style12"/>
        <w:widowControl/>
        <w:spacing w:line="302" w:lineRule="exact"/>
        <w:ind w:left="547" w:right="1997"/>
        <w:jc w:val="left"/>
        <w:rPr>
          <w:rStyle w:val="FontStyle39"/>
          <w:bCs/>
          <w:sz w:val="28"/>
          <w:szCs w:val="28"/>
        </w:rPr>
      </w:pPr>
    </w:p>
    <w:p w:rsidR="00BD764D" w:rsidRDefault="00BD764D" w:rsidP="000B3D72">
      <w:pPr>
        <w:pStyle w:val="Style12"/>
        <w:widowControl/>
        <w:spacing w:line="302" w:lineRule="exact"/>
        <w:ind w:right="1997"/>
        <w:jc w:val="left"/>
        <w:rPr>
          <w:rStyle w:val="FontStyle39"/>
          <w:bCs/>
          <w:sz w:val="28"/>
          <w:szCs w:val="28"/>
        </w:rPr>
      </w:pPr>
    </w:p>
    <w:p w:rsidR="001647A9" w:rsidRDefault="001647A9" w:rsidP="00BD764D">
      <w:pPr>
        <w:pStyle w:val="Style12"/>
        <w:widowControl/>
        <w:spacing w:line="302" w:lineRule="exact"/>
        <w:ind w:right="1997"/>
        <w:jc w:val="left"/>
        <w:rPr>
          <w:rStyle w:val="FontStyle39"/>
          <w:bCs/>
          <w:sz w:val="28"/>
          <w:szCs w:val="28"/>
        </w:rPr>
      </w:pPr>
    </w:p>
    <w:p w:rsidR="00DA6539" w:rsidRDefault="00077B8B" w:rsidP="00130D40">
      <w:pPr>
        <w:pStyle w:val="Style12"/>
        <w:widowControl/>
        <w:spacing w:line="302" w:lineRule="exact"/>
        <w:ind w:left="547" w:right="18"/>
        <w:jc w:val="center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2. </w:t>
      </w:r>
      <w:r w:rsidRPr="00AA5D4E">
        <w:rPr>
          <w:rStyle w:val="FontStyle38"/>
          <w:bCs/>
          <w:sz w:val="28"/>
          <w:szCs w:val="28"/>
        </w:rPr>
        <w:t xml:space="preserve">СТРУКТУРА И ПРИМЕРНОЕ </w:t>
      </w:r>
      <w:r w:rsidR="00DA6539">
        <w:rPr>
          <w:rStyle w:val="FontStyle38"/>
          <w:bCs/>
          <w:sz w:val="28"/>
          <w:szCs w:val="28"/>
        </w:rPr>
        <w:t xml:space="preserve"> СОДЕРЖАНИЕ </w:t>
      </w:r>
      <w:r w:rsidRPr="00AA5D4E">
        <w:rPr>
          <w:rStyle w:val="FontStyle38"/>
          <w:bCs/>
          <w:sz w:val="28"/>
          <w:szCs w:val="28"/>
        </w:rPr>
        <w:t>УЧЕБНОЙ</w:t>
      </w:r>
      <w:r w:rsidR="00DA6539">
        <w:rPr>
          <w:rStyle w:val="FontStyle38"/>
          <w:bCs/>
          <w:sz w:val="28"/>
          <w:szCs w:val="28"/>
        </w:rPr>
        <w:t xml:space="preserve"> ДИСЦИПЛИНЫ</w:t>
      </w:r>
    </w:p>
    <w:p w:rsidR="00077B8B" w:rsidRPr="00AA5D4E" w:rsidRDefault="00077B8B" w:rsidP="00130D40">
      <w:pPr>
        <w:pStyle w:val="Style12"/>
        <w:widowControl/>
        <w:spacing w:line="302" w:lineRule="exact"/>
        <w:ind w:left="547" w:right="160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2.1. </w:t>
      </w:r>
      <w:r w:rsidRPr="00AA5D4E">
        <w:rPr>
          <w:rStyle w:val="FontStyle38"/>
          <w:bCs/>
          <w:sz w:val="28"/>
          <w:szCs w:val="28"/>
        </w:rPr>
        <w:t>Объем учебной дисциплины и виды учебной работы</w:t>
      </w:r>
    </w:p>
    <w:p w:rsidR="00077B8B" w:rsidRPr="00AA5D4E" w:rsidRDefault="00077B8B">
      <w:pPr>
        <w:widowControl/>
        <w:spacing w:after="302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98"/>
        <w:gridCol w:w="1507"/>
      </w:tblGrid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40" w:lineRule="auto"/>
              <w:ind w:left="2650"/>
              <w:jc w:val="left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Количество часов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40" w:lineRule="auto"/>
              <w:jc w:val="left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2"/>
              <w:widowControl/>
              <w:jc w:val="center"/>
              <w:rPr>
                <w:rStyle w:val="FontStyle40"/>
                <w:bCs/>
                <w:sz w:val="28"/>
                <w:szCs w:val="28"/>
              </w:rPr>
            </w:pPr>
            <w:r>
              <w:rPr>
                <w:rStyle w:val="FontStyle40"/>
                <w:bCs/>
                <w:sz w:val="28"/>
                <w:szCs w:val="28"/>
              </w:rPr>
              <w:t>17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40" w:lineRule="auto"/>
              <w:jc w:val="left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2"/>
              <w:widowControl/>
              <w:jc w:val="center"/>
              <w:rPr>
                <w:rStyle w:val="FontStyle40"/>
                <w:bCs/>
                <w:sz w:val="28"/>
                <w:szCs w:val="28"/>
              </w:rPr>
            </w:pPr>
            <w:r>
              <w:rPr>
                <w:rStyle w:val="FontStyle40"/>
                <w:bCs/>
                <w:sz w:val="28"/>
                <w:szCs w:val="28"/>
              </w:rPr>
              <w:t>17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 том числе: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ind w:left="47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лабораторные занятия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4"/>
              <w:widowControl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ind w:left="48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4"/>
              <w:widowControl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ind w:left="48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контрольные работы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4"/>
              <w:widowControl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40" w:lineRule="auto"/>
              <w:jc w:val="left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2"/>
              <w:widowControl/>
              <w:jc w:val="center"/>
              <w:rPr>
                <w:rStyle w:val="FontStyle40"/>
                <w:bCs/>
                <w:sz w:val="28"/>
                <w:szCs w:val="28"/>
              </w:rPr>
            </w:pPr>
            <w:r>
              <w:rPr>
                <w:rStyle w:val="FontStyle40"/>
                <w:bCs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 том числе: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ind w:left="422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индивидуальные задания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2"/>
              <w:widowControl/>
              <w:jc w:val="center"/>
              <w:rPr>
                <w:rStyle w:val="FontStyle40"/>
                <w:bCs/>
                <w:sz w:val="28"/>
                <w:szCs w:val="28"/>
              </w:rPr>
            </w:pPr>
            <w:r>
              <w:rPr>
                <w:rStyle w:val="FontStyle40"/>
                <w:bCs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7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ind w:left="48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34"/>
              <w:widowControl/>
              <w:jc w:val="center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-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9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40" w:lineRule="auto"/>
              <w:jc w:val="left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 xml:space="preserve">Итоговая аттестация </w:t>
            </w:r>
            <w:r w:rsidRPr="00A11EDF">
              <w:rPr>
                <w:rStyle w:val="FontStyle36"/>
                <w:sz w:val="28"/>
                <w:szCs w:val="28"/>
              </w:rPr>
              <w:t>в форме зачета</w:t>
            </w:r>
          </w:p>
        </w:tc>
      </w:tr>
    </w:tbl>
    <w:p w:rsidR="00077B8B" w:rsidRPr="00AA5D4E" w:rsidRDefault="00077B8B">
      <w:pPr>
        <w:widowControl/>
        <w:rPr>
          <w:rStyle w:val="FontStyle36"/>
          <w:sz w:val="28"/>
          <w:szCs w:val="28"/>
        </w:rPr>
        <w:sectPr w:rsidR="00077B8B" w:rsidRPr="00AA5D4E" w:rsidSect="005313AA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/>
          <w:pgMar w:top="1135" w:right="1136" w:bottom="720" w:left="2263" w:header="720" w:footer="720" w:gutter="0"/>
          <w:cols w:space="60"/>
          <w:noEndnote/>
          <w:titlePg/>
          <w:docGrid w:linePitch="326"/>
        </w:sectPr>
      </w:pPr>
    </w:p>
    <w:p w:rsidR="00077B8B" w:rsidRPr="00AA5D4E" w:rsidRDefault="00077B8B">
      <w:pPr>
        <w:pStyle w:val="Style13"/>
        <w:widowControl/>
        <w:spacing w:before="62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2.2. </w:t>
      </w:r>
      <w:r w:rsidRPr="00AA5D4E">
        <w:rPr>
          <w:rStyle w:val="FontStyle38"/>
          <w:bCs/>
          <w:sz w:val="28"/>
          <w:szCs w:val="28"/>
        </w:rPr>
        <w:t>Примерный тематический план и содержание учебной дисциплины «Охрана труда»</w:t>
      </w:r>
    </w:p>
    <w:p w:rsidR="00077B8B" w:rsidRPr="00AA5D4E" w:rsidRDefault="00077B8B">
      <w:pPr>
        <w:widowControl/>
        <w:spacing w:after="192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2"/>
        <w:gridCol w:w="10"/>
        <w:gridCol w:w="7540"/>
        <w:gridCol w:w="1190"/>
        <w:gridCol w:w="1334"/>
      </w:tblGrid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spacing w:line="240" w:lineRule="auto"/>
              <w:ind w:left="763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Наименование разделов н тем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ind w:left="432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ind w:left="206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Уровень освоения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205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3605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4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ind w:left="38" w:hanging="38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Раздел 1. Теоретические, правовые и нормативные основы охраны труда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5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spacing w:line="240" w:lineRule="auto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Введение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43" w:hanging="43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Создание на рабочих местах предприятий безопасных и безвредных условий труда, при которых бы исключались травматизм и заболеваемость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1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29" w:right="1253" w:hanging="2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1.1 Правовые, нормативные и организационные основы труда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43" w:hanging="43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Правовая основа охраны труда: кодекс законов о труде РСФСР (с дополнениями 1992г. «О предприятиях и предпринимательской деятельности» ( 1993г,) и др.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19" w:right="1042" w:hanging="1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1.2 Особенности условий труда. Травматизм на производстве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29" w:hanging="2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Охрана труда. Условия труда, Факторы, оказывающие воздействие на условия труда. Общие сведения о травмах и заболеваниях. Причины травматизма и заболеваний на производстве.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19" w:hanging="1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Самостоятельная работа: </w:t>
            </w:r>
            <w:r w:rsidRPr="00A11EDF">
              <w:rPr>
                <w:rStyle w:val="FontStyle42"/>
                <w:sz w:val="28"/>
                <w:szCs w:val="28"/>
              </w:rPr>
              <w:t>выполнение домашних заданий по разделу 1</w:t>
            </w:r>
            <w:r w:rsidRPr="00A11EDF">
              <w:rPr>
                <w:rStyle w:val="FontStyle41"/>
                <w:bCs/>
                <w:sz w:val="28"/>
                <w:szCs w:val="28"/>
              </w:rPr>
              <w:t xml:space="preserve">. Примерная тематика внеаудиторной самостоятельной работы </w:t>
            </w:r>
            <w:r w:rsidRPr="00A11EDF">
              <w:rPr>
                <w:rStyle w:val="FontStyle42"/>
                <w:sz w:val="28"/>
                <w:szCs w:val="28"/>
              </w:rPr>
              <w:t>Управление охраной труда. СУОТ на предприятиях, ее функции. Контроль СУОТ.</w:t>
            </w:r>
          </w:p>
          <w:p w:rsidR="00077B8B" w:rsidRPr="00A11EDF" w:rsidRDefault="00077B8B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Методы анализа травматизма. Показатели травматизма и условий труда.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spacing w:line="240" w:lineRule="auto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Раздел 2. Производственная санитария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27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>
              <w:rPr>
                <w:rStyle w:val="FontStyle41"/>
                <w:bCs/>
                <w:sz w:val="28"/>
                <w:szCs w:val="28"/>
              </w:rPr>
              <w:t>5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Тема, 2.1 Анализ опасностей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26" w:lineRule="exact"/>
              <w:ind w:left="5" w:hanging="5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Основные понятия и определения: опасность, идентификация опасности, риск. Номенклатура опасностей.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26" w:lineRule="exact"/>
              <w:ind w:firstLine="3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2.2 Негативные факторы производственной среды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right="979" w:firstLine="48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Производственная среда. Негативные факторы: химические, биологические, физические. Источники и уровни негативных факторов на производстве.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26" w:lineRule="exact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2.3 Воздействие на человека негативных факторов</w:t>
            </w: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16" w:lineRule="exact"/>
              <w:ind w:firstLine="10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Факторы определяющие опасность поражения электрическим током. Пути прохождения тока через тело человека. Характер воздействия тока. Шумы, их влияние на организм человека . Нормируемые параметры шума. Ультразвук и инфразвук.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3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spacing w:line="240" w:lineRule="auto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widowControl/>
              <w:rPr>
                <w:sz w:val="28"/>
                <w:szCs w:val="28"/>
              </w:rPr>
            </w:pPr>
          </w:p>
          <w:p w:rsidR="00077B8B" w:rsidRPr="00A11EDF" w:rsidRDefault="00077B8B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Исследование воздуха рабочей зоны</w:t>
            </w:r>
          </w:p>
        </w:tc>
        <w:tc>
          <w:tcPr>
            <w:tcW w:w="11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Контроль параметров микроклимата на рабочем месте</w:t>
            </w:r>
          </w:p>
        </w:tc>
        <w:tc>
          <w:tcPr>
            <w:tcW w:w="11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7"/>
              <w:widowControl/>
              <w:spacing w:line="240" w:lineRule="auto"/>
              <w:jc w:val="left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sz w:val="28"/>
                <w:szCs w:val="28"/>
              </w:rPr>
            </w:pPr>
            <w:r w:rsidRPr="00A11EDF">
              <w:rPr>
                <w:rStyle w:val="FontStyle43"/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sz w:val="28"/>
                <w:szCs w:val="28"/>
              </w:rPr>
            </w:pPr>
          </w:p>
          <w:p w:rsidR="00077B8B" w:rsidRPr="00A11EDF" w:rsidRDefault="00077B8B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widowControl/>
              <w:rPr>
                <w:rStyle w:val="FontStyle43"/>
                <w:rFonts w:ascii="Times New Roman" w:hAnsi="Times New Roman"/>
                <w:sz w:val="28"/>
                <w:szCs w:val="28"/>
              </w:rPr>
            </w:pPr>
          </w:p>
          <w:p w:rsidR="00077B8B" w:rsidRPr="00A11EDF" w:rsidRDefault="00077B8B">
            <w:pPr>
              <w:widowControl/>
              <w:rPr>
                <w:rStyle w:val="FontStyle43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Измерение освещенности рабочих мест</w:t>
            </w:r>
          </w:p>
        </w:tc>
        <w:tc>
          <w:tcPr>
            <w:tcW w:w="11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4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firstLine="3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Самостоятельная работа: </w:t>
            </w:r>
            <w:r w:rsidRPr="00A11EDF">
              <w:rPr>
                <w:rStyle w:val="FontStyle42"/>
                <w:sz w:val="28"/>
                <w:szCs w:val="28"/>
              </w:rPr>
              <w:t xml:space="preserve">выполнение домашних заданий по разделу 2. </w:t>
            </w:r>
            <w:r w:rsidRPr="00A11EDF">
              <w:rPr>
                <w:rStyle w:val="FontStyle41"/>
                <w:bCs/>
                <w:sz w:val="28"/>
                <w:szCs w:val="28"/>
              </w:rPr>
              <w:t xml:space="preserve">Примерная тематика внеаудиторной самостоятельной работы </w:t>
            </w:r>
            <w:r w:rsidRPr="00A11EDF">
              <w:rPr>
                <w:rStyle w:val="FontStyle42"/>
                <w:sz w:val="28"/>
                <w:szCs w:val="28"/>
              </w:rPr>
              <w:t>Таксономия опасностей. Причины и следствия. Приемлемый риск. Управление риском.</w:t>
            </w:r>
          </w:p>
          <w:p w:rsidR="00077B8B" w:rsidRPr="00A11EDF" w:rsidRDefault="00077B8B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Особо опасные работы на производстве. Травмоопасные профессии в народном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>
            <w:pPr>
              <w:pStyle w:val="Style17"/>
              <w:widowControl/>
              <w:spacing w:line="240" w:lineRule="auto"/>
              <w:jc w:val="center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хозяйстве.</w:t>
            </w:r>
          </w:p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Электромагнитные излучения: радиоволны и излучения оптического диапазона.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ind w:right="778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Раздел </w:t>
            </w:r>
            <w:r w:rsidRPr="00A11EDF">
              <w:rPr>
                <w:rStyle w:val="FontStyle42"/>
                <w:sz w:val="28"/>
                <w:szCs w:val="28"/>
              </w:rPr>
              <w:t xml:space="preserve">3. </w:t>
            </w:r>
            <w:r w:rsidRPr="00A11EDF">
              <w:rPr>
                <w:rStyle w:val="FontStyle41"/>
                <w:bCs/>
                <w:sz w:val="28"/>
                <w:szCs w:val="28"/>
              </w:rPr>
              <w:t>Методы п средства снижения травмоопасное™ технических систем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24"/>
              <w:widowControl/>
              <w:spacing w:line="240" w:lineRule="auto"/>
              <w:ind w:left="403"/>
              <w:rPr>
                <w:rStyle w:val="FontStyle41"/>
                <w:bCs/>
                <w:sz w:val="28"/>
                <w:szCs w:val="28"/>
              </w:rPr>
            </w:pPr>
            <w:r>
              <w:rPr>
                <w:rStyle w:val="FontStyle41"/>
                <w:bCs/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3</w:t>
            </w:r>
            <w:r w:rsidRPr="00A11EDF">
              <w:rPr>
                <w:rStyle w:val="FontStyle41"/>
                <w:bCs/>
                <w:sz w:val="28"/>
                <w:szCs w:val="28"/>
              </w:rPr>
              <w:t xml:space="preserve">.1 </w:t>
            </w:r>
            <w:r w:rsidRPr="00A11EDF">
              <w:rPr>
                <w:rStyle w:val="FontStyle42"/>
                <w:sz w:val="28"/>
                <w:szCs w:val="28"/>
              </w:rPr>
              <w:t>Принципы, методы и средства обеспечения безопасности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43" w:hanging="43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Логические этапы обеспечения безопасности: принципы, методы, средства. Принципы: ориентирующие, технические, организационные, управленческие. Методы: А-разделение гомосферы и ноксосферы, Б-нормализация ноксосферы путем исключения опасностей, В-повышение защищенности человека.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ind w:left="456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518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26" w:lineRule="exact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3.2 Защита человека от негативных воздействий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16" w:lineRule="exact"/>
              <w:ind w:left="29" w:hanging="2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Взрывозащита технологического оборудования: причины разрушения и разгерметизации, системы защиты от взрывов. Основные элементы систем повышенного давления. Гидроиспытания систем повышенного давления. Техническое освидетельствование сосудов и аппаратов. Оснащение сосудов контрольно-измерительной аппаратурой. Средствах электробезопасности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ind w:left="446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2"/>
              <w:widowControl/>
              <w:ind w:left="518"/>
              <w:rPr>
                <w:rStyle w:val="FontStyle45"/>
                <w:bCs/>
                <w:sz w:val="28"/>
                <w:szCs w:val="28"/>
              </w:rPr>
            </w:pPr>
            <w:r w:rsidRPr="00A11EDF">
              <w:rPr>
                <w:rStyle w:val="FontStyle45"/>
                <w:bCs/>
                <w:sz w:val="28"/>
                <w:szCs w:val="28"/>
              </w:rPr>
              <w:t>-&gt;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3.3 Экобиозащитная техника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left="14" w:hanging="1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Средства защиты атмосферы: состав выбросов загрязняющих веществ в атмосферу, требования к выбросам, средства защиты атмосферы.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spacing w:line="240" w:lineRule="auto"/>
              <w:ind w:left="504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3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16" w:lineRule="exact"/>
              <w:ind w:left="10" w:hanging="10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Средства защиты гидросферы: состав выпусков сточных вод в водоемы, механическая очистка, биологическая очистка, физико-химическая очистка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50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Средства: коллективной защиты и индивидуальной защиты.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Средства защиты органов дыхания, средства зашиты от радиоактивных веществ.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16" w:lineRule="exact"/>
              <w:ind w:firstLine="5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Защита от механического травмирования: предохранительные защитные средства, тормозные устройства.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16" w:lineRule="exact"/>
              <w:ind w:firstLine="10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Самостоятельная работа: </w:t>
            </w:r>
            <w:r w:rsidRPr="00A11EDF">
              <w:rPr>
                <w:rStyle w:val="FontStyle42"/>
                <w:sz w:val="28"/>
                <w:szCs w:val="28"/>
              </w:rPr>
              <w:t xml:space="preserve">выполнение домашних заданий по разделу 3. </w:t>
            </w:r>
            <w:r w:rsidRPr="00A11EDF">
              <w:rPr>
                <w:rStyle w:val="FontStyle41"/>
                <w:bCs/>
                <w:sz w:val="28"/>
                <w:szCs w:val="28"/>
              </w:rPr>
              <w:t xml:space="preserve">Примерная тематика внеаудиторной самостоятельной работы </w:t>
            </w:r>
            <w:r w:rsidRPr="00A11EDF">
              <w:rPr>
                <w:rStyle w:val="FontStyle42"/>
                <w:sz w:val="28"/>
                <w:szCs w:val="28"/>
              </w:rPr>
              <w:t>Средства защиты от статического электричества.</w:t>
            </w:r>
          </w:p>
          <w:p w:rsidR="00077B8B" w:rsidRPr="00A11EDF" w:rsidRDefault="00077B8B">
            <w:pPr>
              <w:pStyle w:val="Style17"/>
              <w:widowControl/>
              <w:spacing w:line="216" w:lineRule="exact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Сигнальные цвета и знаки безопасности.</w:t>
            </w:r>
          </w:p>
          <w:p w:rsidR="00077B8B" w:rsidRPr="00A11EDF" w:rsidRDefault="00077B8B">
            <w:pPr>
              <w:pStyle w:val="Style17"/>
              <w:widowControl/>
              <w:spacing w:line="216" w:lineRule="exact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Специальные технологии по сбору и переработке отходов.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Раздел </w:t>
            </w:r>
            <w:r w:rsidRPr="00A11EDF">
              <w:rPr>
                <w:rStyle w:val="FontStyle42"/>
                <w:sz w:val="28"/>
                <w:szCs w:val="28"/>
              </w:rPr>
              <w:t xml:space="preserve">4. </w:t>
            </w:r>
            <w:r w:rsidRPr="00A11EDF">
              <w:rPr>
                <w:rStyle w:val="FontStyle41"/>
                <w:bCs/>
                <w:sz w:val="28"/>
                <w:szCs w:val="28"/>
              </w:rPr>
              <w:t>Пожарная безопасность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>
            <w:pPr>
              <w:pStyle w:val="Style24"/>
              <w:widowControl/>
              <w:spacing w:line="240" w:lineRule="auto"/>
              <w:ind w:left="408"/>
              <w:rPr>
                <w:rStyle w:val="FontStyle41"/>
                <w:bCs/>
                <w:sz w:val="28"/>
                <w:szCs w:val="28"/>
              </w:rPr>
            </w:pPr>
            <w:r>
              <w:rPr>
                <w:rStyle w:val="FontStyle41"/>
                <w:bCs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4.1 Основы пожарной безопасности</w:t>
            </w: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firstLine="2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Основные причины и классификация пожаров. Общие сведения о горении. Показатели пожаро- и взрывоопасное™ веществ и материалов. Огнестойкость материалов, строительных конструкций и зданий. Ущерб от пожаров. Система предупреждения пожаров. Задачи пожарной охраны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50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4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Практическое занятие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spacing w:line="240" w:lineRule="auto"/>
              <w:ind w:left="432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ind w:firstLine="38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Изучение   автоматической   пожарной   сигнализации   и  установок автоматического пожаротушения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Изучение устройства и принципа действия огнетушителей разных типов: химических, пенных,</w:t>
            </w:r>
            <w:r w:rsidRPr="00A11EDF">
              <w:rPr>
                <w:rStyle w:val="FontStyle44"/>
                <w:iCs/>
                <w:sz w:val="28"/>
                <w:szCs w:val="28"/>
              </w:rPr>
              <w:t xml:space="preserve">уг.чекислопшых, </w:t>
            </w:r>
            <w:r w:rsidRPr="00A11EDF">
              <w:rPr>
                <w:rStyle w:val="FontStyle42"/>
                <w:sz w:val="28"/>
                <w:szCs w:val="28"/>
              </w:rPr>
              <w:t>порошковых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</w:tbl>
    <w:p w:rsidR="00077B8B" w:rsidRPr="00AA5D4E" w:rsidRDefault="00077B8B">
      <w:pPr>
        <w:widowControl/>
        <w:rPr>
          <w:sz w:val="28"/>
          <w:szCs w:val="28"/>
        </w:rPr>
        <w:sectPr w:rsidR="00077B8B" w:rsidRPr="00AA5D4E" w:rsidSect="00A11EDF">
          <w:footerReference w:type="even" r:id="rId20"/>
          <w:footerReference w:type="default" r:id="rId21"/>
          <w:pgSz w:w="16834" w:h="11909" w:orient="landscape"/>
          <w:pgMar w:top="1135" w:right="1186" w:bottom="360" w:left="1186" w:header="720" w:footer="720" w:gutter="0"/>
          <w:cols w:space="60"/>
          <w:noEndnote/>
        </w:sectPr>
      </w:pPr>
    </w:p>
    <w:p w:rsidR="00077B8B" w:rsidRPr="00AA5D4E" w:rsidRDefault="00077B8B">
      <w:pPr>
        <w:widowControl/>
        <w:spacing w:before="814" w:line="240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54"/>
        <w:gridCol w:w="7570"/>
        <w:gridCol w:w="1195"/>
        <w:gridCol w:w="1339"/>
      </w:tblGrid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24"/>
              <w:widowControl/>
              <w:ind w:left="29" w:hanging="29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Самостоятельная работа: </w:t>
            </w:r>
            <w:r w:rsidRPr="00A11EDF">
              <w:rPr>
                <w:rStyle w:val="FontStyle42"/>
                <w:sz w:val="28"/>
                <w:szCs w:val="28"/>
              </w:rPr>
              <w:t xml:space="preserve">выполнение домашних заданий по разделу 4. </w:t>
            </w:r>
            <w:r w:rsidRPr="00A11EDF">
              <w:rPr>
                <w:rStyle w:val="FontStyle41"/>
                <w:bCs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077B8B" w:rsidRPr="00A11EDF" w:rsidRDefault="00077B8B" w:rsidP="00140971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Обеспечение    пожарной    безопасности    при    строительстве    и проектировании</w:t>
            </w:r>
          </w:p>
          <w:p w:rsidR="00077B8B" w:rsidRPr="00A11EDF" w:rsidRDefault="00077B8B" w:rsidP="00140971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сельскохозяйственных предприятий.</w:t>
            </w:r>
          </w:p>
          <w:p w:rsidR="00077B8B" w:rsidRPr="00A11EDF" w:rsidRDefault="00077B8B" w:rsidP="00140971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Молниезащита.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 w:rsidP="00140971">
            <w:pPr>
              <w:pStyle w:val="Style23"/>
              <w:widowControl/>
              <w:ind w:left="456"/>
              <w:rPr>
                <w:rStyle w:val="FontStyle46"/>
                <w:sz w:val="28"/>
                <w:szCs w:val="28"/>
              </w:rPr>
            </w:pPr>
            <w:r>
              <w:rPr>
                <w:rStyle w:val="FontStyle46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24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Раздел </w:t>
            </w:r>
            <w:r w:rsidRPr="00A11EDF">
              <w:rPr>
                <w:rStyle w:val="FontStyle42"/>
                <w:sz w:val="28"/>
                <w:szCs w:val="28"/>
              </w:rPr>
              <w:t xml:space="preserve">5. </w:t>
            </w:r>
            <w:r w:rsidRPr="00A11EDF">
              <w:rPr>
                <w:rStyle w:val="FontStyle41"/>
                <w:bCs/>
                <w:sz w:val="28"/>
                <w:szCs w:val="28"/>
              </w:rPr>
              <w:t>Организация работ по охране труда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24"/>
              <w:widowControl/>
              <w:spacing w:line="240" w:lineRule="auto"/>
              <w:ind w:left="408"/>
              <w:rPr>
                <w:rStyle w:val="FontStyle41"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26" w:lineRule="exact"/>
              <w:ind w:right="91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Тема 5.1 Особенности обеспечения безопасности условий труда в зависимости от специфики отрасли.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26" w:lineRule="exact"/>
              <w:ind w:left="14" w:hanging="14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 xml:space="preserve">Анализ причин травматизма, особенности проведения слесарных, </w:t>
            </w:r>
            <w:r w:rsidR="00E060E5" w:rsidRPr="00A11EDF">
              <w:rPr>
                <w:rStyle w:val="FontStyle42"/>
                <w:sz w:val="28"/>
                <w:szCs w:val="28"/>
              </w:rPr>
              <w:t>к</w:t>
            </w:r>
            <w:r w:rsidRPr="00A11EDF">
              <w:rPr>
                <w:rStyle w:val="FontStyle42"/>
                <w:sz w:val="28"/>
                <w:szCs w:val="28"/>
              </w:rPr>
              <w:t>узнечных электросварочных работ, особенности ремонта и обслуживания аккумуляторов, обкатки машин, агрегатов и узлов, металлообработки и деревообработки.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140971" w:rsidP="00140971">
            <w:pPr>
              <w:pStyle w:val="Style17"/>
              <w:widowControl/>
              <w:spacing w:line="240" w:lineRule="auto"/>
              <w:ind w:left="446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50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3</w:t>
            </w: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ind w:left="5" w:hanging="5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Безопасность погрузочно-разгрузочных работ. Оценка технических средств защиты по показателям экономической эффективности. Подсчет общих материальных последствий травматизма и заболеваний. Анализ мероприятий направленных на профилактику от электротравматизма, экономическое обоснование мероприятий по защите от поражений электрическим током</w:t>
            </w:r>
          </w:p>
        </w:tc>
        <w:tc>
          <w:tcPr>
            <w:tcW w:w="11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ind w:left="5" w:hanging="5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ind w:left="5" w:hanging="5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50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2</w:t>
            </w: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24"/>
              <w:widowControl/>
              <w:spacing w:line="240" w:lineRule="auto"/>
              <w:rPr>
                <w:rStyle w:val="FontStyle41"/>
                <w:bCs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140971" w:rsidP="00140971">
            <w:pPr>
              <w:pStyle w:val="Style17"/>
              <w:widowControl/>
              <w:spacing w:line="240" w:lineRule="auto"/>
              <w:ind w:left="442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widowControl/>
              <w:rPr>
                <w:sz w:val="28"/>
                <w:szCs w:val="28"/>
              </w:rPr>
            </w:pPr>
          </w:p>
          <w:p w:rsidR="00077B8B" w:rsidRPr="00A11EDF" w:rsidRDefault="00077B8B" w:rsidP="0014097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Расследование несчастных случаев на производстве</w:t>
            </w:r>
          </w:p>
        </w:tc>
        <w:tc>
          <w:tcPr>
            <w:tcW w:w="11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Подготовка и проведение инструктажа на рабочем месте</w:t>
            </w:r>
          </w:p>
        </w:tc>
        <w:tc>
          <w:tcPr>
            <w:tcW w:w="11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widowControl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Контрольная работа </w:t>
            </w:r>
            <w:r w:rsidRPr="00A11EDF">
              <w:rPr>
                <w:rStyle w:val="FontStyle42"/>
                <w:sz w:val="28"/>
                <w:szCs w:val="28"/>
              </w:rPr>
              <w:t>по теме «Организация работ по охране труда»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140971" w:rsidP="00140971">
            <w:pPr>
              <w:pStyle w:val="Style17"/>
              <w:widowControl/>
              <w:spacing w:line="240" w:lineRule="auto"/>
              <w:ind w:left="442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442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442"/>
              <w:rPr>
                <w:rStyle w:val="FontStyle42"/>
                <w:sz w:val="28"/>
                <w:szCs w:val="28"/>
              </w:rPr>
            </w:pPr>
          </w:p>
        </w:tc>
      </w:tr>
      <w:tr w:rsidR="00077B8B" w:rsidRPr="00A11EDF" w:rsidTr="00140971">
        <w:tblPrEx>
          <w:tblCellMar>
            <w:top w:w="0" w:type="dxa"/>
            <w:bottom w:w="0" w:type="dxa"/>
          </w:tblCellMar>
        </w:tblPrEx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7B8B" w:rsidRPr="00A11EDF" w:rsidRDefault="00077B8B" w:rsidP="00140971">
            <w:pPr>
              <w:pStyle w:val="Style33"/>
              <w:widowControl/>
              <w:rPr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24"/>
              <w:widowControl/>
              <w:ind w:firstLine="19"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1"/>
                <w:bCs/>
                <w:sz w:val="28"/>
                <w:szCs w:val="28"/>
              </w:rPr>
              <w:t xml:space="preserve">Самостоятельная работа: </w:t>
            </w:r>
            <w:r w:rsidRPr="00A11EDF">
              <w:rPr>
                <w:rStyle w:val="FontStyle42"/>
                <w:sz w:val="28"/>
                <w:szCs w:val="28"/>
              </w:rPr>
              <w:t xml:space="preserve">выполнение домашних заданий по разделу 5. </w:t>
            </w:r>
            <w:r w:rsidRPr="00A11EDF">
              <w:rPr>
                <w:rStyle w:val="FontStyle41"/>
                <w:bCs/>
                <w:sz w:val="28"/>
                <w:szCs w:val="28"/>
              </w:rPr>
              <w:t xml:space="preserve">Примерная тематика внеаудиторной самостоятельной работы </w:t>
            </w:r>
            <w:r w:rsidRPr="00A11EDF">
              <w:rPr>
                <w:rStyle w:val="FontStyle42"/>
                <w:sz w:val="28"/>
                <w:szCs w:val="28"/>
              </w:rPr>
              <w:t>Безопасность работ при заготовке кормов</w:t>
            </w:r>
          </w:p>
          <w:p w:rsidR="00077B8B" w:rsidRPr="00A11EDF" w:rsidRDefault="00077B8B" w:rsidP="00140971">
            <w:pPr>
              <w:pStyle w:val="Style17"/>
              <w:widowControl/>
              <w:rPr>
                <w:rStyle w:val="FontStyle42"/>
                <w:sz w:val="28"/>
                <w:szCs w:val="28"/>
              </w:rPr>
            </w:pPr>
            <w:r w:rsidRPr="00A11EDF">
              <w:rPr>
                <w:rStyle w:val="FontStyle42"/>
                <w:sz w:val="28"/>
                <w:szCs w:val="28"/>
              </w:rPr>
              <w:t>Безопасность навозоудоления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7B8B" w:rsidRPr="00A11EDF" w:rsidRDefault="00140971" w:rsidP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</w:p>
          <w:p w:rsidR="00077B8B" w:rsidRPr="00A11EDF" w:rsidRDefault="00077B8B" w:rsidP="00140971">
            <w:pPr>
              <w:pStyle w:val="Style17"/>
              <w:widowControl/>
              <w:spacing w:line="240" w:lineRule="auto"/>
              <w:ind w:left="437"/>
              <w:rPr>
                <w:rStyle w:val="FontStyle42"/>
                <w:sz w:val="28"/>
                <w:szCs w:val="28"/>
              </w:rPr>
            </w:pPr>
          </w:p>
        </w:tc>
      </w:tr>
      <w:tr w:rsidR="00140971" w:rsidTr="00B3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/>
        </w:trPr>
        <w:tc>
          <w:tcPr>
            <w:tcW w:w="4354" w:type="dxa"/>
          </w:tcPr>
          <w:p w:rsidR="00140971" w:rsidRPr="00140971" w:rsidRDefault="00140971" w:rsidP="00140971">
            <w:pPr>
              <w:rPr>
                <w:rStyle w:val="FontStyle42"/>
                <w:sz w:val="28"/>
                <w:szCs w:val="28"/>
              </w:rPr>
            </w:pPr>
          </w:p>
        </w:tc>
        <w:tc>
          <w:tcPr>
            <w:tcW w:w="7570" w:type="dxa"/>
          </w:tcPr>
          <w:p w:rsidR="00140971" w:rsidRPr="00140971" w:rsidRDefault="00140971" w:rsidP="00140971">
            <w:pPr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Итоговая аттестация . Зачет</w:t>
            </w:r>
          </w:p>
        </w:tc>
        <w:tc>
          <w:tcPr>
            <w:tcW w:w="1195" w:type="dxa"/>
          </w:tcPr>
          <w:p w:rsidR="00140971" w:rsidRPr="00140971" w:rsidRDefault="00140971">
            <w:pPr>
              <w:widowControl/>
              <w:autoSpaceDE/>
              <w:autoSpaceDN/>
              <w:adjustRightInd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  1</w:t>
            </w:r>
          </w:p>
          <w:p w:rsidR="00140971" w:rsidRDefault="00140971" w:rsidP="00140971">
            <w:pPr>
              <w:rPr>
                <w:rStyle w:val="FontStyle42"/>
                <w:sz w:val="20"/>
                <w:szCs w:val="20"/>
              </w:rPr>
            </w:pPr>
          </w:p>
        </w:tc>
        <w:tc>
          <w:tcPr>
            <w:tcW w:w="1339" w:type="dxa"/>
          </w:tcPr>
          <w:p w:rsidR="00140971" w:rsidRDefault="00140971">
            <w:pPr>
              <w:widowControl/>
              <w:autoSpaceDE/>
              <w:autoSpaceDN/>
              <w:adjustRightInd/>
              <w:rPr>
                <w:rStyle w:val="FontStyle42"/>
                <w:sz w:val="20"/>
                <w:szCs w:val="20"/>
              </w:rPr>
            </w:pPr>
          </w:p>
          <w:p w:rsidR="00140971" w:rsidRDefault="00140971" w:rsidP="00140971">
            <w:pPr>
              <w:rPr>
                <w:rStyle w:val="FontStyle42"/>
                <w:sz w:val="20"/>
                <w:szCs w:val="20"/>
              </w:rPr>
            </w:pPr>
          </w:p>
        </w:tc>
      </w:tr>
      <w:tr w:rsidR="00140971" w:rsidTr="001409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/>
        </w:trPr>
        <w:tc>
          <w:tcPr>
            <w:tcW w:w="4354" w:type="dxa"/>
          </w:tcPr>
          <w:p w:rsidR="00140971" w:rsidRPr="00140971" w:rsidRDefault="00140971" w:rsidP="00140971">
            <w:pPr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Итого:</w:t>
            </w:r>
          </w:p>
          <w:p w:rsidR="00140971" w:rsidRDefault="00140971" w:rsidP="00140971">
            <w:pPr>
              <w:rPr>
                <w:rStyle w:val="FontStyle42"/>
                <w:sz w:val="20"/>
                <w:szCs w:val="20"/>
              </w:rPr>
            </w:pPr>
          </w:p>
        </w:tc>
        <w:tc>
          <w:tcPr>
            <w:tcW w:w="7570" w:type="dxa"/>
          </w:tcPr>
          <w:p w:rsidR="00140971" w:rsidRDefault="00140971">
            <w:pPr>
              <w:widowControl/>
              <w:autoSpaceDE/>
              <w:autoSpaceDN/>
              <w:adjustRightInd/>
              <w:rPr>
                <w:rStyle w:val="FontStyle42"/>
                <w:sz w:val="20"/>
                <w:szCs w:val="20"/>
              </w:rPr>
            </w:pPr>
          </w:p>
          <w:p w:rsidR="00140971" w:rsidRDefault="00140971" w:rsidP="00140971">
            <w:pPr>
              <w:rPr>
                <w:rStyle w:val="FontStyle42"/>
                <w:sz w:val="20"/>
                <w:szCs w:val="20"/>
              </w:rPr>
            </w:pPr>
          </w:p>
        </w:tc>
        <w:tc>
          <w:tcPr>
            <w:tcW w:w="1195" w:type="dxa"/>
          </w:tcPr>
          <w:p w:rsidR="00140971" w:rsidRPr="00140971" w:rsidRDefault="00140971" w:rsidP="00140971">
            <w:pPr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 17</w:t>
            </w:r>
          </w:p>
          <w:p w:rsidR="00140971" w:rsidRPr="00140971" w:rsidRDefault="00140971" w:rsidP="00140971">
            <w:pPr>
              <w:rPr>
                <w:rStyle w:val="FontStyle42"/>
                <w:sz w:val="28"/>
                <w:szCs w:val="28"/>
              </w:rPr>
            </w:pPr>
          </w:p>
        </w:tc>
        <w:tc>
          <w:tcPr>
            <w:tcW w:w="1339" w:type="dxa"/>
          </w:tcPr>
          <w:p w:rsidR="00140971" w:rsidRDefault="00140971" w:rsidP="00140971">
            <w:pPr>
              <w:rPr>
                <w:rStyle w:val="FontStyle42"/>
                <w:sz w:val="20"/>
                <w:szCs w:val="20"/>
              </w:rPr>
            </w:pPr>
          </w:p>
        </w:tc>
      </w:tr>
    </w:tbl>
    <w:p w:rsidR="00CC4007" w:rsidRDefault="00CC4007">
      <w:pPr>
        <w:widowControl/>
        <w:rPr>
          <w:rStyle w:val="FontStyle42"/>
          <w:sz w:val="20"/>
          <w:szCs w:val="20"/>
        </w:rPr>
      </w:pPr>
    </w:p>
    <w:p w:rsidR="00CC4007" w:rsidRDefault="00CC4007">
      <w:pPr>
        <w:widowControl/>
        <w:rPr>
          <w:rStyle w:val="FontStyle42"/>
          <w:sz w:val="20"/>
          <w:szCs w:val="20"/>
        </w:rPr>
      </w:pPr>
    </w:p>
    <w:p w:rsidR="00CC4007" w:rsidRDefault="00CC4007">
      <w:pPr>
        <w:widowControl/>
        <w:rPr>
          <w:rStyle w:val="FontStyle42"/>
          <w:sz w:val="20"/>
          <w:szCs w:val="20"/>
        </w:rPr>
      </w:pPr>
    </w:p>
    <w:p w:rsidR="00CC4007" w:rsidRDefault="00CC4007">
      <w:pPr>
        <w:widowControl/>
        <w:rPr>
          <w:rStyle w:val="FontStyle42"/>
          <w:sz w:val="20"/>
          <w:szCs w:val="20"/>
        </w:rPr>
      </w:pPr>
    </w:p>
    <w:p w:rsidR="00CC4007" w:rsidRPr="00CC4007" w:rsidRDefault="00CC4007">
      <w:pPr>
        <w:widowControl/>
        <w:rPr>
          <w:rStyle w:val="FontStyle42"/>
          <w:sz w:val="24"/>
        </w:rPr>
      </w:pPr>
    </w:p>
    <w:p w:rsidR="00CC4007" w:rsidRDefault="00CC4007">
      <w:pPr>
        <w:widowControl/>
        <w:rPr>
          <w:rStyle w:val="FontStyle42"/>
          <w:sz w:val="24"/>
        </w:rPr>
      </w:pPr>
    </w:p>
    <w:p w:rsidR="00CC4007" w:rsidRDefault="00CC4007">
      <w:pPr>
        <w:widowControl/>
        <w:rPr>
          <w:rStyle w:val="FontStyle42"/>
          <w:sz w:val="24"/>
        </w:rPr>
      </w:pPr>
    </w:p>
    <w:p w:rsidR="00CC4007" w:rsidRDefault="00CC4007">
      <w:pPr>
        <w:widowControl/>
        <w:rPr>
          <w:rStyle w:val="FontStyle42"/>
          <w:sz w:val="24"/>
        </w:rPr>
      </w:pPr>
    </w:p>
    <w:p w:rsidR="00CC4007" w:rsidRDefault="00CC4007">
      <w:pPr>
        <w:widowControl/>
        <w:rPr>
          <w:rStyle w:val="FontStyle42"/>
          <w:sz w:val="24"/>
        </w:rPr>
      </w:pPr>
    </w:p>
    <w:p w:rsidR="00077B8B" w:rsidRPr="00CC4007" w:rsidRDefault="00CC4007">
      <w:pPr>
        <w:widowControl/>
        <w:rPr>
          <w:rStyle w:val="FontStyle42"/>
          <w:sz w:val="24"/>
        </w:rPr>
        <w:sectPr w:rsidR="00077B8B" w:rsidRPr="00CC4007">
          <w:footerReference w:type="even" r:id="rId22"/>
          <w:footerReference w:type="default" r:id="rId23"/>
          <w:type w:val="continuous"/>
          <w:pgSz w:w="16834" w:h="11909" w:orient="landscape"/>
          <w:pgMar w:top="1135" w:right="1193" w:bottom="720" w:left="1193" w:header="720" w:footer="720" w:gutter="0"/>
          <w:cols w:space="60"/>
          <w:noEndnote/>
        </w:sectPr>
      </w:pPr>
      <w:r>
        <w:rPr>
          <w:rStyle w:val="FontStyle42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CC4007">
        <w:rPr>
          <w:rStyle w:val="FontStyle42"/>
          <w:sz w:val="24"/>
        </w:rPr>
        <w:t>10</w:t>
      </w:r>
    </w:p>
    <w:p w:rsidR="00077B8B" w:rsidRPr="00AA5D4E" w:rsidRDefault="00077B8B">
      <w:pPr>
        <w:pStyle w:val="Style13"/>
        <w:widowControl/>
        <w:spacing w:before="62" w:line="307" w:lineRule="exact"/>
        <w:jc w:val="left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3. УСЛОВИЯ РЕАЛИЗАЦИИ ПРОГРАММЫ ДИСЦИПЛИНЫ</w:t>
      </w:r>
    </w:p>
    <w:p w:rsidR="00077B8B" w:rsidRPr="00AA5D4E" w:rsidRDefault="00077B8B">
      <w:pPr>
        <w:pStyle w:val="Style20"/>
        <w:widowControl/>
        <w:tabs>
          <w:tab w:val="left" w:pos="850"/>
        </w:tabs>
        <w:spacing w:before="5" w:line="307" w:lineRule="exact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3</w:t>
      </w:r>
      <w:r w:rsidRPr="00AA5D4E">
        <w:rPr>
          <w:rStyle w:val="FontStyle47"/>
          <w:bCs/>
          <w:sz w:val="28"/>
          <w:szCs w:val="28"/>
        </w:rPr>
        <w:t>.1.</w:t>
      </w:r>
      <w:r w:rsidRPr="00AA5D4E">
        <w:rPr>
          <w:rStyle w:val="FontStyle47"/>
          <w:bCs/>
          <w:sz w:val="28"/>
          <w:szCs w:val="28"/>
        </w:rPr>
        <w:tab/>
      </w:r>
      <w:r w:rsidRPr="00AA5D4E">
        <w:rPr>
          <w:rStyle w:val="FontStyle38"/>
          <w:bCs/>
          <w:sz w:val="28"/>
          <w:szCs w:val="28"/>
        </w:rPr>
        <w:t>Требования к минимальному материально-техническому</w:t>
      </w:r>
      <w:r w:rsidRPr="00AA5D4E">
        <w:rPr>
          <w:rStyle w:val="FontStyle38"/>
          <w:bCs/>
          <w:sz w:val="28"/>
          <w:szCs w:val="28"/>
        </w:rPr>
        <w:br/>
        <w:t>обеспечению</w:t>
      </w:r>
    </w:p>
    <w:p w:rsidR="00077B8B" w:rsidRPr="00AA5D4E" w:rsidRDefault="00077B8B">
      <w:pPr>
        <w:pStyle w:val="Style12"/>
        <w:widowControl/>
        <w:spacing w:before="5" w:line="307" w:lineRule="exac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Реализация программы дисциплины требует наличия учебного кабинета «Охрана труда»</w:t>
      </w:r>
    </w:p>
    <w:p w:rsidR="00077B8B" w:rsidRPr="00AA5D4E" w:rsidRDefault="00077B8B">
      <w:pPr>
        <w:pStyle w:val="Style12"/>
        <w:widowControl/>
        <w:spacing w:before="5" w:line="307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Оборудование учебного кабинета:</w:t>
      </w:r>
    </w:p>
    <w:p w:rsidR="00077B8B" w:rsidRPr="00AA5D4E" w:rsidRDefault="00077B8B" w:rsidP="00077B8B">
      <w:pPr>
        <w:pStyle w:val="Style30"/>
        <w:widowControl/>
        <w:numPr>
          <w:ilvl w:val="0"/>
          <w:numId w:val="4"/>
        </w:numPr>
        <w:tabs>
          <w:tab w:val="left" w:pos="163"/>
        </w:tabs>
        <w:ind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посадочные места по количеству обучающихся;</w:t>
      </w:r>
    </w:p>
    <w:p w:rsidR="00077B8B" w:rsidRPr="00AA5D4E" w:rsidRDefault="00077B8B" w:rsidP="00077B8B">
      <w:pPr>
        <w:pStyle w:val="Style30"/>
        <w:widowControl/>
        <w:numPr>
          <w:ilvl w:val="0"/>
          <w:numId w:val="4"/>
        </w:numPr>
        <w:tabs>
          <w:tab w:val="left" w:pos="163"/>
        </w:tabs>
        <w:ind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рабочее место преподавателя;</w:t>
      </w:r>
    </w:p>
    <w:p w:rsidR="00077B8B" w:rsidRPr="00AA5D4E" w:rsidRDefault="00077B8B" w:rsidP="00077B8B">
      <w:pPr>
        <w:pStyle w:val="Style30"/>
        <w:widowControl/>
        <w:numPr>
          <w:ilvl w:val="0"/>
          <w:numId w:val="4"/>
        </w:numPr>
        <w:tabs>
          <w:tab w:val="left" w:pos="163"/>
        </w:tabs>
        <w:spacing w:before="5"/>
        <w:ind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комплект учебно-наглядных пособий «Охрана труда»;</w:t>
      </w:r>
    </w:p>
    <w:p w:rsidR="00077B8B" w:rsidRPr="00AA5D4E" w:rsidRDefault="00077B8B" w:rsidP="00077B8B">
      <w:pPr>
        <w:pStyle w:val="Style30"/>
        <w:widowControl/>
        <w:numPr>
          <w:ilvl w:val="0"/>
          <w:numId w:val="4"/>
        </w:numPr>
        <w:tabs>
          <w:tab w:val="left" w:pos="163"/>
        </w:tabs>
        <w:ind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противогазы гражданские, военные, респираторы, марлевые повязки</w:t>
      </w:r>
    </w:p>
    <w:p w:rsidR="00077B8B" w:rsidRPr="00AA5D4E" w:rsidRDefault="00077B8B" w:rsidP="00077B8B">
      <w:pPr>
        <w:pStyle w:val="Style30"/>
        <w:widowControl/>
        <w:numPr>
          <w:ilvl w:val="0"/>
          <w:numId w:val="4"/>
        </w:numPr>
        <w:tabs>
          <w:tab w:val="left" w:pos="163"/>
        </w:tabs>
        <w:ind w:left="163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общевойсковые защитные комплекты, индивидуальные средства защиты, противохимические пакеты, медицинские аптечки</w:t>
      </w:r>
    </w:p>
    <w:p w:rsidR="00077B8B" w:rsidRPr="00AA5D4E" w:rsidRDefault="00077B8B">
      <w:pPr>
        <w:widowControl/>
        <w:rPr>
          <w:sz w:val="28"/>
          <w:szCs w:val="28"/>
        </w:rPr>
      </w:pPr>
    </w:p>
    <w:p w:rsidR="00077B8B" w:rsidRPr="00AA5D4E" w:rsidRDefault="00077B8B" w:rsidP="00077B8B">
      <w:pPr>
        <w:pStyle w:val="Style21"/>
        <w:widowControl/>
        <w:numPr>
          <w:ilvl w:val="0"/>
          <w:numId w:val="4"/>
        </w:numPr>
        <w:tabs>
          <w:tab w:val="left" w:pos="163"/>
        </w:tabs>
        <w:spacing w:before="5"/>
        <w:ind w:right="1498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огнетушители порошковые, кислотные, водоимульсионные. Технические средства обучения:</w:t>
      </w:r>
    </w:p>
    <w:p w:rsidR="00077B8B" w:rsidRPr="00AA5D4E" w:rsidRDefault="00077B8B" w:rsidP="00077B8B">
      <w:pPr>
        <w:pStyle w:val="Style21"/>
        <w:widowControl/>
        <w:numPr>
          <w:ilvl w:val="0"/>
          <w:numId w:val="4"/>
        </w:numPr>
        <w:tabs>
          <w:tab w:val="left" w:pos="163"/>
        </w:tabs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интерактивная доска с лицензионным программным обеспечением и мультимедиапроектор</w:t>
      </w:r>
    </w:p>
    <w:p w:rsidR="00077B8B" w:rsidRPr="00AA5D4E" w:rsidRDefault="00077B8B">
      <w:pPr>
        <w:pStyle w:val="Style20"/>
        <w:widowControl/>
        <w:spacing w:line="240" w:lineRule="exact"/>
        <w:jc w:val="left"/>
        <w:rPr>
          <w:sz w:val="28"/>
          <w:szCs w:val="28"/>
        </w:rPr>
      </w:pPr>
    </w:p>
    <w:p w:rsidR="00077B8B" w:rsidRPr="00AA5D4E" w:rsidRDefault="00077B8B">
      <w:pPr>
        <w:pStyle w:val="Style20"/>
        <w:widowControl/>
        <w:tabs>
          <w:tab w:val="left" w:pos="490"/>
        </w:tabs>
        <w:spacing w:before="72" w:line="307" w:lineRule="exact"/>
        <w:jc w:val="left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3.2.</w:t>
      </w:r>
      <w:r w:rsidRPr="00AA5D4E">
        <w:rPr>
          <w:rStyle w:val="FontStyle38"/>
          <w:bCs/>
          <w:sz w:val="28"/>
          <w:szCs w:val="28"/>
        </w:rPr>
        <w:tab/>
        <w:t>Информационное обеспечение обучения</w:t>
      </w:r>
    </w:p>
    <w:p w:rsidR="00077B8B" w:rsidRPr="00AA5D4E" w:rsidRDefault="00077B8B">
      <w:pPr>
        <w:pStyle w:val="Style13"/>
        <w:widowControl/>
        <w:spacing w:line="307" w:lineRule="exact"/>
        <w:ind w:right="24"/>
        <w:rPr>
          <w:rStyle w:val="FontStyle38"/>
          <w:bCs/>
          <w:sz w:val="28"/>
          <w:szCs w:val="28"/>
        </w:rPr>
      </w:pPr>
      <w:r w:rsidRPr="00AA5D4E">
        <w:rPr>
          <w:rStyle w:val="FontStyle38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77B8B" w:rsidRPr="00AA5D4E" w:rsidRDefault="00077B8B">
      <w:pPr>
        <w:pStyle w:val="Style12"/>
        <w:widowControl/>
        <w:spacing w:line="307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Основные источники:</w:t>
      </w:r>
    </w:p>
    <w:p w:rsidR="00077B8B" w:rsidRPr="00AA5D4E" w:rsidRDefault="008C3CF5" w:rsidP="00077B8B">
      <w:pPr>
        <w:pStyle w:val="Style14"/>
        <w:widowControl/>
        <w:numPr>
          <w:ilvl w:val="0"/>
          <w:numId w:val="5"/>
        </w:numPr>
        <w:tabs>
          <w:tab w:val="left" w:pos="782"/>
        </w:tabs>
        <w:ind w:left="782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Девясилов</w:t>
      </w:r>
      <w:r w:rsidR="00077B8B" w:rsidRPr="00AA5D4E">
        <w:rPr>
          <w:rStyle w:val="FontStyle48"/>
          <w:sz w:val="28"/>
          <w:szCs w:val="28"/>
        </w:rPr>
        <w:t xml:space="preserve"> В.А. Охрана труда: Учебник.- 4-е изд., испр. и доп.- </w:t>
      </w:r>
      <w:r w:rsidR="00077B8B" w:rsidRPr="00AA5D4E">
        <w:rPr>
          <w:rStyle w:val="FontStyle36"/>
          <w:sz w:val="28"/>
          <w:szCs w:val="28"/>
        </w:rPr>
        <w:t xml:space="preserve">М: </w:t>
      </w:r>
      <w:r w:rsidR="00077B8B" w:rsidRPr="00AA5D4E">
        <w:rPr>
          <w:rStyle w:val="FontStyle48"/>
          <w:sz w:val="28"/>
          <w:szCs w:val="28"/>
        </w:rPr>
        <w:t>ФОРУМ: ИНФРА-М, 2009.- 496 с.</w:t>
      </w:r>
    </w:p>
    <w:p w:rsidR="00077B8B" w:rsidRPr="00AA5D4E" w:rsidRDefault="00077B8B" w:rsidP="00077B8B">
      <w:pPr>
        <w:pStyle w:val="Style14"/>
        <w:widowControl/>
        <w:numPr>
          <w:ilvl w:val="0"/>
          <w:numId w:val="5"/>
        </w:numPr>
        <w:tabs>
          <w:tab w:val="left" w:pos="782"/>
        </w:tabs>
        <w:ind w:left="432"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Арустамов Э.А. Охрана труда: Учебник - 10-е изд., 2006-476с.</w:t>
      </w:r>
    </w:p>
    <w:p w:rsidR="00077B8B" w:rsidRPr="00AA5D4E" w:rsidRDefault="00077B8B" w:rsidP="00077B8B">
      <w:pPr>
        <w:pStyle w:val="Style14"/>
        <w:widowControl/>
        <w:numPr>
          <w:ilvl w:val="0"/>
          <w:numId w:val="5"/>
        </w:numPr>
        <w:tabs>
          <w:tab w:val="left" w:pos="782"/>
        </w:tabs>
        <w:ind w:left="782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Белов СВ., Ильницкая А.В., Козьяков А.Ф. Охрана труда: Учебник 2007-616с.</w:t>
      </w:r>
    </w:p>
    <w:p w:rsidR="00077B8B" w:rsidRPr="00AA5D4E" w:rsidRDefault="00077B8B">
      <w:pPr>
        <w:pStyle w:val="Style12"/>
        <w:widowControl/>
        <w:spacing w:line="307" w:lineRule="exact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Дополнительные источники:</w:t>
      </w:r>
    </w:p>
    <w:p w:rsidR="00077B8B" w:rsidRPr="00AA5D4E" w:rsidRDefault="00077B8B" w:rsidP="00077B8B">
      <w:pPr>
        <w:pStyle w:val="Style14"/>
        <w:widowControl/>
        <w:numPr>
          <w:ilvl w:val="0"/>
          <w:numId w:val="6"/>
        </w:numPr>
        <w:tabs>
          <w:tab w:val="left" w:pos="696"/>
        </w:tabs>
        <w:ind w:left="432"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Беляков Т.Н. Охрана труда, М.; Колос, 2005-272с.</w:t>
      </w:r>
    </w:p>
    <w:p w:rsidR="00077B8B" w:rsidRPr="00AA5D4E" w:rsidRDefault="00077B8B" w:rsidP="00077B8B">
      <w:pPr>
        <w:pStyle w:val="Style14"/>
        <w:widowControl/>
        <w:numPr>
          <w:ilvl w:val="0"/>
          <w:numId w:val="6"/>
        </w:numPr>
        <w:tabs>
          <w:tab w:val="left" w:pos="696"/>
        </w:tabs>
        <w:ind w:left="432"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Калошин А.И. Охрана труда М.; ВО Агропромиздат, 2006-304с.</w:t>
      </w:r>
    </w:p>
    <w:p w:rsidR="00077B8B" w:rsidRPr="00AA5D4E" w:rsidRDefault="00077B8B" w:rsidP="00077B8B">
      <w:pPr>
        <w:pStyle w:val="Style19"/>
        <w:widowControl/>
        <w:numPr>
          <w:ilvl w:val="0"/>
          <w:numId w:val="6"/>
        </w:numPr>
        <w:tabs>
          <w:tab w:val="left" w:pos="696"/>
        </w:tabs>
        <w:spacing w:line="307" w:lineRule="exact"/>
        <w:ind w:left="696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Синдеев ЮГ. Охрана труда для газоэлектросварщиков, электриков и механикою, Ростов-на-Дону. Феникс, 2005-186с.</w:t>
      </w:r>
    </w:p>
    <w:p w:rsidR="00077B8B" w:rsidRPr="00AA5D4E" w:rsidRDefault="00077B8B" w:rsidP="00077B8B">
      <w:pPr>
        <w:pStyle w:val="Style14"/>
        <w:widowControl/>
        <w:numPr>
          <w:ilvl w:val="0"/>
          <w:numId w:val="6"/>
        </w:numPr>
        <w:tabs>
          <w:tab w:val="left" w:pos="696"/>
        </w:tabs>
        <w:ind w:left="432" w:firstLine="0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 xml:space="preserve">Шкрабак </w:t>
      </w:r>
      <w:r w:rsidRPr="00AA5D4E">
        <w:rPr>
          <w:rStyle w:val="FontStyle48"/>
          <w:sz w:val="28"/>
          <w:szCs w:val="28"/>
          <w:lang w:val="en-US"/>
        </w:rPr>
        <w:t>B</w:t>
      </w:r>
      <w:r w:rsidRPr="00AA5D4E">
        <w:rPr>
          <w:rStyle w:val="FontStyle48"/>
          <w:sz w:val="28"/>
          <w:szCs w:val="28"/>
        </w:rPr>
        <w:t>.</w:t>
      </w:r>
      <w:r w:rsidRPr="00AA5D4E">
        <w:rPr>
          <w:rStyle w:val="FontStyle48"/>
          <w:sz w:val="28"/>
          <w:szCs w:val="28"/>
          <w:lang w:val="en-US"/>
        </w:rPr>
        <w:t>C</w:t>
      </w:r>
      <w:r w:rsidRPr="00AA5D4E">
        <w:rPr>
          <w:rStyle w:val="FontStyle48"/>
          <w:sz w:val="28"/>
          <w:szCs w:val="28"/>
        </w:rPr>
        <w:t>. Охрана труда, Ленинград, ВО Агропромиздат, 2006-</w:t>
      </w:r>
    </w:p>
    <w:p w:rsidR="00077B8B" w:rsidRPr="00140971" w:rsidRDefault="00077B8B" w:rsidP="00140971">
      <w:pPr>
        <w:pStyle w:val="Style1"/>
        <w:widowControl/>
        <w:spacing w:before="34" w:line="240" w:lineRule="auto"/>
        <w:ind w:left="917"/>
        <w:jc w:val="left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248 с.</w:t>
      </w:r>
      <w:r w:rsidRPr="00140971">
        <w:rPr>
          <w:rStyle w:val="FontStyle48"/>
          <w:sz w:val="28"/>
          <w:szCs w:val="28"/>
        </w:rPr>
        <w:t>.</w:t>
      </w:r>
    </w:p>
    <w:p w:rsidR="0031472F" w:rsidRDefault="0031472F" w:rsidP="0031472F">
      <w:pPr>
        <w:pStyle w:val="Style14"/>
        <w:widowControl/>
        <w:tabs>
          <w:tab w:val="left" w:pos="782"/>
        </w:tabs>
        <w:spacing w:line="322" w:lineRule="exact"/>
        <w:ind w:left="782" w:firstLine="0"/>
        <w:rPr>
          <w:rStyle w:val="FontStyle48"/>
          <w:sz w:val="28"/>
          <w:szCs w:val="28"/>
        </w:rPr>
      </w:pPr>
    </w:p>
    <w:p w:rsidR="0031472F" w:rsidRDefault="0031472F" w:rsidP="0031472F">
      <w:pPr>
        <w:pStyle w:val="Style14"/>
        <w:widowControl/>
        <w:tabs>
          <w:tab w:val="left" w:pos="782"/>
        </w:tabs>
        <w:spacing w:line="322" w:lineRule="exact"/>
        <w:ind w:left="782" w:firstLine="0"/>
        <w:rPr>
          <w:rStyle w:val="FontStyle48"/>
          <w:sz w:val="28"/>
          <w:szCs w:val="28"/>
        </w:rPr>
      </w:pPr>
    </w:p>
    <w:p w:rsidR="008476DD" w:rsidRPr="00CF677A" w:rsidRDefault="0031472F" w:rsidP="00CF677A">
      <w:pPr>
        <w:pStyle w:val="Style14"/>
        <w:widowControl/>
        <w:tabs>
          <w:tab w:val="left" w:pos="782"/>
        </w:tabs>
        <w:spacing w:line="322" w:lineRule="exact"/>
        <w:ind w:left="782" w:firstLine="0"/>
        <w:rPr>
          <w:rStyle w:val="FontStyle39"/>
          <w:b w:val="0"/>
          <w:sz w:val="24"/>
        </w:rPr>
      </w:pPr>
      <w:r>
        <w:rPr>
          <w:rStyle w:val="FontStyle48"/>
        </w:rPr>
        <w:t xml:space="preserve">                                                                                                   </w:t>
      </w:r>
      <w:r w:rsidR="00CF677A">
        <w:rPr>
          <w:rStyle w:val="FontStyle48"/>
        </w:rPr>
        <w:t xml:space="preserve">      </w:t>
      </w:r>
      <w:r>
        <w:rPr>
          <w:rStyle w:val="FontStyle48"/>
        </w:rPr>
        <w:t xml:space="preserve">                           </w:t>
      </w:r>
      <w:r w:rsidRPr="0031472F">
        <w:rPr>
          <w:rStyle w:val="FontStyle48"/>
        </w:rPr>
        <w:t>11</w:t>
      </w:r>
    </w:p>
    <w:p w:rsidR="00223575" w:rsidRDefault="00223575">
      <w:pPr>
        <w:pStyle w:val="Style13"/>
        <w:widowControl/>
        <w:spacing w:before="62" w:line="298" w:lineRule="exact"/>
        <w:ind w:left="322" w:right="1997"/>
        <w:jc w:val="left"/>
        <w:rPr>
          <w:rStyle w:val="FontStyle39"/>
          <w:bCs/>
          <w:sz w:val="28"/>
          <w:szCs w:val="28"/>
        </w:rPr>
      </w:pPr>
    </w:p>
    <w:p w:rsidR="00077B8B" w:rsidRPr="00AA5D4E" w:rsidRDefault="00077B8B">
      <w:pPr>
        <w:pStyle w:val="Style13"/>
        <w:widowControl/>
        <w:spacing w:before="62" w:line="298" w:lineRule="exact"/>
        <w:ind w:left="322" w:right="1997"/>
        <w:jc w:val="left"/>
        <w:rPr>
          <w:rStyle w:val="FontStyle38"/>
          <w:bCs/>
          <w:sz w:val="28"/>
          <w:szCs w:val="28"/>
        </w:rPr>
      </w:pPr>
      <w:r w:rsidRPr="00AA5D4E">
        <w:rPr>
          <w:rStyle w:val="FontStyle39"/>
          <w:bCs/>
          <w:sz w:val="28"/>
          <w:szCs w:val="28"/>
        </w:rPr>
        <w:t xml:space="preserve">4. </w:t>
      </w:r>
      <w:r w:rsidRPr="00AA5D4E">
        <w:rPr>
          <w:rStyle w:val="FontStyle38"/>
          <w:bCs/>
          <w:sz w:val="28"/>
          <w:szCs w:val="28"/>
        </w:rPr>
        <w:t>КОНТРОЛЬ И ОЦЕНКА РЕЗУЛЬТАТОВ ОСВОЕНИЯ ДИСЦИПЛИНЫ</w:t>
      </w:r>
    </w:p>
    <w:p w:rsidR="00077B8B" w:rsidRPr="00AA5D4E" w:rsidRDefault="00077B8B">
      <w:pPr>
        <w:pStyle w:val="Style2"/>
        <w:widowControl/>
        <w:spacing w:before="14" w:line="307" w:lineRule="exact"/>
        <w:ind w:left="322"/>
        <w:rPr>
          <w:rStyle w:val="FontStyle48"/>
          <w:sz w:val="28"/>
          <w:szCs w:val="28"/>
        </w:rPr>
      </w:pPr>
      <w:r w:rsidRPr="00AA5D4E">
        <w:rPr>
          <w:rStyle w:val="FontStyle48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77B8B" w:rsidRPr="00AA5D4E" w:rsidRDefault="00077B8B">
      <w:pPr>
        <w:widowControl/>
        <w:spacing w:after="24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6"/>
        <w:gridCol w:w="4666"/>
        <w:gridCol w:w="14"/>
      </w:tblGrid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6"/>
              <w:widowControl/>
              <w:ind w:left="322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1"/>
              <w:widowControl/>
              <w:spacing w:line="264" w:lineRule="exact"/>
              <w:ind w:left="317"/>
              <w:jc w:val="left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5"/>
              <w:widowControl/>
              <w:ind w:left="2357"/>
              <w:rPr>
                <w:rStyle w:val="FontStyle49"/>
                <w:bCs/>
                <w:sz w:val="28"/>
                <w:szCs w:val="28"/>
              </w:rPr>
            </w:pPr>
            <w:r w:rsidRPr="00A11EDF">
              <w:rPr>
                <w:rStyle w:val="FontStyle49"/>
                <w:bCs/>
                <w:sz w:val="28"/>
                <w:szCs w:val="28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ind w:left="2174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2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6"/>
              <w:widowControl/>
              <w:spacing w:line="240" w:lineRule="auto"/>
              <w:ind w:firstLine="0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Умения: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firstLine="29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лабораторные работы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firstLine="19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firstLine="1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проводить вводный инструктаж подчиненных работников (персонал), инструктировать их по вопросам техники безопасности на рабочем месте с учетом специфики выполняемых работ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занятия, домашние работы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right="725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разъяснять подчиненным работникам (персоналу) содержание установленных требований охраны труда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9" w:lineRule="exact"/>
              <w:ind w:right="144" w:firstLine="5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контролировать навыки, необходимые для достижения требуемого уровня безопасности труда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9" w:lineRule="exact"/>
              <w:ind w:right="187" w:firstLine="5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вести документацию установленного образца по охране труда,        соблюдать сроки ее заполнения и условия хранения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домашние работы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26"/>
              <w:widowControl/>
              <w:spacing w:line="240" w:lineRule="auto"/>
              <w:ind w:firstLine="0"/>
              <w:rPr>
                <w:rStyle w:val="FontStyle39"/>
                <w:bCs/>
                <w:sz w:val="28"/>
                <w:szCs w:val="28"/>
              </w:rPr>
            </w:pPr>
            <w:r w:rsidRPr="00A11EDF">
              <w:rPr>
                <w:rStyle w:val="FontStyle39"/>
                <w:bCs/>
                <w:sz w:val="28"/>
                <w:szCs w:val="28"/>
              </w:rPr>
              <w:t>Знания: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3"/>
              <w:widowControl/>
              <w:rPr>
                <w:sz w:val="28"/>
                <w:szCs w:val="28"/>
              </w:rPr>
            </w:pP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left="10" w:right="1013" w:hanging="1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системы управления охраной труда в организации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9" w:lineRule="exact"/>
              <w:ind w:left="14" w:hanging="14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индивидуальные задания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88" w:lineRule="exact"/>
              <w:ind w:left="10" w:hanging="1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обязанности работников в области охраны труда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контрольная работа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4" w:lineRule="exact"/>
              <w:ind w:left="10" w:right="14" w:hanging="10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69" w:lineRule="exact"/>
              <w:ind w:right="14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возможные последствия несоблюдения технологических процессов и производственных инструкций подчиненными работниками (персоналом)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контрольная работа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78" w:lineRule="exact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порядок и периодичность инструктирования подчиненных работников (персонала)</w:t>
            </w:r>
          </w:p>
        </w:tc>
        <w:tc>
          <w:tcPr>
            <w:tcW w:w="4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7"/>
              <w:widowControl/>
              <w:spacing w:line="240" w:lineRule="auto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spacing w:line="274" w:lineRule="exact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индивидуальные задания</w:t>
            </w:r>
          </w:p>
        </w:tc>
      </w:tr>
      <w:tr w:rsidR="00077B8B" w:rsidRPr="00A11EDF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spacing w:line="264" w:lineRule="exact"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порядок проведения аттестации рабочих мест по условиям труда, в т.ч. методику оценки условий труда и травмобезопасности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B8B" w:rsidRPr="00A11EDF" w:rsidRDefault="00077B8B">
            <w:pPr>
              <w:pStyle w:val="Style34"/>
              <w:widowControl/>
              <w:rPr>
                <w:rStyle w:val="FontStyle36"/>
                <w:sz w:val="28"/>
                <w:szCs w:val="28"/>
              </w:rPr>
            </w:pPr>
            <w:r w:rsidRPr="00A11EDF">
              <w:rPr>
                <w:rStyle w:val="FontStyle36"/>
                <w:sz w:val="28"/>
                <w:szCs w:val="28"/>
              </w:rPr>
              <w:t>практические занятия</w:t>
            </w:r>
          </w:p>
        </w:tc>
      </w:tr>
    </w:tbl>
    <w:p w:rsidR="00077B8B" w:rsidRPr="00AA5D4E" w:rsidRDefault="00077B8B">
      <w:pPr>
        <w:rPr>
          <w:sz w:val="28"/>
          <w:szCs w:val="28"/>
        </w:rPr>
      </w:pPr>
    </w:p>
    <w:sectPr w:rsidR="00077B8B" w:rsidRPr="00AA5D4E" w:rsidSect="00223575">
      <w:headerReference w:type="default" r:id="rId24"/>
      <w:footerReference w:type="even" r:id="rId25"/>
      <w:footerReference w:type="default" r:id="rId26"/>
      <w:pgSz w:w="11909" w:h="16834"/>
      <w:pgMar w:top="1135" w:right="950" w:bottom="720" w:left="1958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142" w:rsidRDefault="00D54142">
      <w:r>
        <w:separator/>
      </w:r>
    </w:p>
  </w:endnote>
  <w:endnote w:type="continuationSeparator" w:id="1">
    <w:p w:rsidR="00D54142" w:rsidRDefault="00D54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pStyle w:val="Style11"/>
      <w:widowControl/>
      <w:ind w:left="201" w:right="-461"/>
      <w:jc w:val="right"/>
      <w:rPr>
        <w:rStyle w:val="FontStyle41"/>
        <w:bCs/>
        <w:szCs w:val="16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widowControl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EBA" w:rsidRDefault="00283EBA">
    <w:pPr>
      <w:pStyle w:val="a6"/>
      <w:jc w:val="right"/>
    </w:pPr>
    <w:fldSimple w:instr="PAGE   \* MERGEFORMAT">
      <w:r w:rsidR="00EA0540">
        <w:rPr>
          <w:noProof/>
        </w:rPr>
        <w:t>2</w:t>
      </w:r>
    </w:fldSimple>
  </w:p>
  <w:p w:rsidR="00077B8B" w:rsidRDefault="00077B8B" w:rsidP="00A11EDF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72" w:rsidRDefault="000B3D72">
    <w:pPr>
      <w:pStyle w:val="a6"/>
      <w:jc w:val="right"/>
    </w:pPr>
    <w:fldSimple w:instr="PAGE   \* MERGEFORMAT">
      <w:r w:rsidR="00EA0540">
        <w:rPr>
          <w:noProof/>
        </w:rPr>
        <w:t>4</w:t>
      </w:r>
    </w:fldSimple>
  </w:p>
  <w:p w:rsidR="005313AA" w:rsidRDefault="005313AA" w:rsidP="00A11EDF">
    <w:pPr>
      <w:pStyle w:val="a6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72" w:rsidRDefault="000B3D72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pStyle w:val="Style16"/>
      <w:widowControl/>
      <w:ind w:right="125"/>
      <w:jc w:val="right"/>
      <w:rPr>
        <w:rStyle w:val="FontStyle40"/>
        <w:bCs/>
        <w:szCs w:val="20"/>
      </w:rPr>
    </w:pPr>
    <w:r>
      <w:rPr>
        <w:rStyle w:val="FontStyle40"/>
        <w:bCs/>
        <w:szCs w:val="20"/>
      </w:rPr>
      <w:fldChar w:fldCharType="begin"/>
    </w:r>
    <w:r>
      <w:rPr>
        <w:rStyle w:val="FontStyle40"/>
        <w:bCs/>
        <w:szCs w:val="20"/>
      </w:rPr>
      <w:instrText>PAGE</w:instrText>
    </w:r>
    <w:r>
      <w:rPr>
        <w:rStyle w:val="FontStyle40"/>
        <w:bCs/>
        <w:szCs w:val="20"/>
      </w:rPr>
      <w:fldChar w:fldCharType="separate"/>
    </w:r>
    <w:r w:rsidR="005313AA">
      <w:rPr>
        <w:rStyle w:val="FontStyle40"/>
        <w:bCs/>
        <w:noProof/>
        <w:szCs w:val="20"/>
      </w:rPr>
      <w:t>8</w:t>
    </w:r>
    <w:r>
      <w:rPr>
        <w:rStyle w:val="FontStyle40"/>
        <w:bCs/>
        <w:szCs w:val="2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pStyle w:val="Style16"/>
      <w:widowControl/>
      <w:ind w:right="125"/>
      <w:jc w:val="right"/>
      <w:rPr>
        <w:rStyle w:val="FontStyle40"/>
        <w:bCs/>
        <w:szCs w:val="2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pStyle w:val="Style18"/>
      <w:widowControl/>
      <w:ind w:left="-8" w:right="132"/>
      <w:jc w:val="right"/>
      <w:rPr>
        <w:rStyle w:val="FontStyle50"/>
        <w:szCs w:val="14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widowControl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8B" w:rsidRDefault="00077B8B">
    <w:pPr>
      <w:pStyle w:val="Style18"/>
      <w:widowControl/>
      <w:ind w:right="29"/>
      <w:jc w:val="right"/>
      <w:rPr>
        <w:rStyle w:val="FontStyle50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142" w:rsidRDefault="00D54142">
      <w:r>
        <w:separator/>
      </w:r>
    </w:p>
  </w:footnote>
  <w:footnote w:type="continuationSeparator" w:id="1">
    <w:p w:rsidR="00D54142" w:rsidRDefault="00D54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AA" w:rsidRDefault="005313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0B" w:rsidRDefault="0054120B">
    <w:pPr>
      <w:pStyle w:val="a4"/>
    </w:pPr>
  </w:p>
  <w:p w:rsidR="005313AA" w:rsidRDefault="005313A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575" w:rsidRDefault="002235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928C4E"/>
    <w:lvl w:ilvl="0">
      <w:numFmt w:val="bullet"/>
      <w:lvlText w:val="*"/>
      <w:lvlJc w:val="left"/>
    </w:lvl>
  </w:abstractNum>
  <w:abstractNum w:abstractNumId="1">
    <w:nsid w:val="0891641E"/>
    <w:multiLevelType w:val="singleLevel"/>
    <w:tmpl w:val="239C776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3B949A8"/>
    <w:multiLevelType w:val="singleLevel"/>
    <w:tmpl w:val="D188C59A"/>
    <w:lvl w:ilvl="0">
      <w:start w:val="5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173571A4"/>
    <w:multiLevelType w:val="singleLevel"/>
    <w:tmpl w:val="CC86A6E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196E4E52"/>
    <w:multiLevelType w:val="singleLevel"/>
    <w:tmpl w:val="AFBE8662"/>
    <w:lvl w:ilvl="0">
      <w:start w:val="6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57076011"/>
    <w:multiLevelType w:val="singleLevel"/>
    <w:tmpl w:val="372E408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59A72D6A"/>
    <w:multiLevelType w:val="singleLevel"/>
    <w:tmpl w:val="03680BF2"/>
    <w:lvl w:ilvl="0">
      <w:numFmt w:val="decimal"/>
      <w:lvlText w:val="%1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077B8B"/>
    <w:rsid w:val="00077B8B"/>
    <w:rsid w:val="000B3D72"/>
    <w:rsid w:val="00121FEA"/>
    <w:rsid w:val="00130D40"/>
    <w:rsid w:val="00140971"/>
    <w:rsid w:val="001647A9"/>
    <w:rsid w:val="001722BB"/>
    <w:rsid w:val="001C31FA"/>
    <w:rsid w:val="00223575"/>
    <w:rsid w:val="00262137"/>
    <w:rsid w:val="0027053B"/>
    <w:rsid w:val="00283EBA"/>
    <w:rsid w:val="002A367D"/>
    <w:rsid w:val="002C0B5A"/>
    <w:rsid w:val="002C5D16"/>
    <w:rsid w:val="0031472F"/>
    <w:rsid w:val="003610C2"/>
    <w:rsid w:val="004D3CC9"/>
    <w:rsid w:val="004E2EA8"/>
    <w:rsid w:val="004F0E0A"/>
    <w:rsid w:val="005313AA"/>
    <w:rsid w:val="0054120B"/>
    <w:rsid w:val="0065682F"/>
    <w:rsid w:val="007740CC"/>
    <w:rsid w:val="008476DD"/>
    <w:rsid w:val="008C3CF5"/>
    <w:rsid w:val="009835F9"/>
    <w:rsid w:val="009D14B3"/>
    <w:rsid w:val="00A116EE"/>
    <w:rsid w:val="00A11EDF"/>
    <w:rsid w:val="00AA22CE"/>
    <w:rsid w:val="00AA5D4E"/>
    <w:rsid w:val="00AD70AA"/>
    <w:rsid w:val="00B31015"/>
    <w:rsid w:val="00BD764D"/>
    <w:rsid w:val="00BE03B2"/>
    <w:rsid w:val="00C32EC8"/>
    <w:rsid w:val="00CC4007"/>
    <w:rsid w:val="00CC5EFF"/>
    <w:rsid w:val="00CF677A"/>
    <w:rsid w:val="00D23F50"/>
    <w:rsid w:val="00D25515"/>
    <w:rsid w:val="00D3087B"/>
    <w:rsid w:val="00D54142"/>
    <w:rsid w:val="00D7294F"/>
    <w:rsid w:val="00D859B0"/>
    <w:rsid w:val="00DA6539"/>
    <w:rsid w:val="00E060E5"/>
    <w:rsid w:val="00E22CE6"/>
    <w:rsid w:val="00E5251B"/>
    <w:rsid w:val="00E76BBE"/>
    <w:rsid w:val="00E801B5"/>
    <w:rsid w:val="00EA0540"/>
    <w:rsid w:val="00EC201D"/>
    <w:rsid w:val="00EF6C2A"/>
    <w:rsid w:val="00F3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374" w:lineRule="exact"/>
      <w:ind w:firstLine="1200"/>
    </w:pPr>
  </w:style>
  <w:style w:type="paragraph" w:customStyle="1" w:styleId="Style4">
    <w:name w:val="Style4"/>
    <w:basedOn w:val="a"/>
    <w:uiPriority w:val="99"/>
    <w:pPr>
      <w:spacing w:line="283" w:lineRule="exact"/>
      <w:jc w:val="both"/>
    </w:pPr>
  </w:style>
  <w:style w:type="paragraph" w:customStyle="1" w:styleId="Style5">
    <w:name w:val="Style5"/>
    <w:basedOn w:val="a"/>
    <w:uiPriority w:val="99"/>
    <w:pPr>
      <w:spacing w:line="276" w:lineRule="exact"/>
      <w:ind w:firstLine="240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68" w:lineRule="exact"/>
    </w:pPr>
  </w:style>
  <w:style w:type="paragraph" w:customStyle="1" w:styleId="Style8">
    <w:name w:val="Style8"/>
    <w:basedOn w:val="a"/>
    <w:uiPriority w:val="99"/>
    <w:pPr>
      <w:spacing w:line="365" w:lineRule="exact"/>
      <w:jc w:val="center"/>
    </w:pPr>
  </w:style>
  <w:style w:type="paragraph" w:customStyle="1" w:styleId="Style9">
    <w:name w:val="Style9"/>
    <w:basedOn w:val="a"/>
    <w:uiPriority w:val="99"/>
    <w:pPr>
      <w:spacing w:line="314" w:lineRule="exact"/>
      <w:ind w:firstLine="686"/>
      <w:jc w:val="both"/>
    </w:pPr>
  </w:style>
  <w:style w:type="paragraph" w:customStyle="1" w:styleId="Style10">
    <w:name w:val="Style10"/>
    <w:basedOn w:val="a"/>
    <w:uiPriority w:val="99"/>
    <w:pPr>
      <w:spacing w:line="310" w:lineRule="exact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317" w:lineRule="exact"/>
      <w:jc w:val="both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  <w:pPr>
      <w:spacing w:line="307" w:lineRule="exact"/>
      <w:ind w:hanging="350"/>
    </w:pPr>
  </w:style>
  <w:style w:type="paragraph" w:customStyle="1" w:styleId="Style15">
    <w:name w:val="Style15"/>
    <w:basedOn w:val="a"/>
    <w:uiPriority w:val="99"/>
    <w:pPr>
      <w:spacing w:line="269" w:lineRule="exact"/>
      <w:ind w:hanging="346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21" w:lineRule="exact"/>
    </w:pPr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322" w:lineRule="exact"/>
      <w:ind w:hanging="264"/>
    </w:pPr>
  </w:style>
  <w:style w:type="paragraph" w:customStyle="1" w:styleId="Style20">
    <w:name w:val="Style20"/>
    <w:basedOn w:val="a"/>
    <w:uiPriority w:val="99"/>
    <w:pPr>
      <w:spacing w:line="326" w:lineRule="exact"/>
      <w:jc w:val="both"/>
    </w:pPr>
  </w:style>
  <w:style w:type="paragraph" w:customStyle="1" w:styleId="Style21">
    <w:name w:val="Style21"/>
    <w:basedOn w:val="a"/>
    <w:uiPriority w:val="99"/>
    <w:pPr>
      <w:spacing w:line="307" w:lineRule="exact"/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  <w:pPr>
      <w:spacing w:line="221" w:lineRule="exact"/>
    </w:pPr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spacing w:line="264" w:lineRule="exact"/>
      <w:ind w:firstLine="931"/>
    </w:pPr>
  </w:style>
  <w:style w:type="paragraph" w:customStyle="1" w:styleId="Style27">
    <w:name w:val="Style27"/>
    <w:basedOn w:val="a"/>
    <w:uiPriority w:val="99"/>
    <w:pPr>
      <w:spacing w:line="221" w:lineRule="exact"/>
      <w:jc w:val="center"/>
    </w:pPr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317" w:lineRule="exact"/>
      <w:ind w:firstLine="3614"/>
    </w:pPr>
  </w:style>
  <w:style w:type="paragraph" w:customStyle="1" w:styleId="Style30">
    <w:name w:val="Style30"/>
    <w:basedOn w:val="a"/>
    <w:uiPriority w:val="99"/>
    <w:pPr>
      <w:spacing w:line="307" w:lineRule="exact"/>
      <w:ind w:hanging="163"/>
    </w:pPr>
  </w:style>
  <w:style w:type="paragraph" w:customStyle="1" w:styleId="Style31">
    <w:name w:val="Style31"/>
    <w:basedOn w:val="a"/>
    <w:uiPriority w:val="99"/>
    <w:pPr>
      <w:spacing w:line="259" w:lineRule="exact"/>
      <w:jc w:val="center"/>
    </w:pPr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character" w:customStyle="1" w:styleId="FontStyle36">
    <w:name w:val="Font Style36"/>
    <w:uiPriority w:val="99"/>
    <w:rPr>
      <w:rFonts w:ascii="Times New Roman" w:hAnsi="Times New Roman"/>
      <w:spacing w:val="10"/>
      <w:sz w:val="20"/>
    </w:rPr>
  </w:style>
  <w:style w:type="character" w:customStyle="1" w:styleId="FontStyle37">
    <w:name w:val="Font Style37"/>
    <w:uiPriority w:val="99"/>
    <w:rPr>
      <w:rFonts w:ascii="Times New Roman" w:hAnsi="Times New Roman"/>
      <w:sz w:val="30"/>
    </w:rPr>
  </w:style>
  <w:style w:type="character" w:customStyle="1" w:styleId="FontStyle38">
    <w:name w:val="Font Style38"/>
    <w:uiPriority w:val="99"/>
    <w:rPr>
      <w:rFonts w:ascii="Times New Roman" w:hAnsi="Times New Roman"/>
      <w:b/>
      <w:sz w:val="24"/>
    </w:rPr>
  </w:style>
  <w:style w:type="character" w:customStyle="1" w:styleId="FontStyle39">
    <w:name w:val="Font Style39"/>
    <w:uiPriority w:val="99"/>
    <w:rPr>
      <w:rFonts w:ascii="Times New Roman" w:hAnsi="Times New Roman"/>
      <w:b/>
      <w:sz w:val="20"/>
    </w:rPr>
  </w:style>
  <w:style w:type="character" w:customStyle="1" w:styleId="FontStyle40">
    <w:name w:val="Font Style40"/>
    <w:uiPriority w:val="99"/>
    <w:rPr>
      <w:rFonts w:ascii="Times New Roman" w:hAnsi="Times New Roman"/>
      <w:b/>
      <w:spacing w:val="10"/>
      <w:sz w:val="20"/>
    </w:rPr>
  </w:style>
  <w:style w:type="character" w:customStyle="1" w:styleId="FontStyle41">
    <w:name w:val="Font Style41"/>
    <w:uiPriority w:val="99"/>
    <w:rPr>
      <w:rFonts w:ascii="Times New Roman" w:hAnsi="Times New Roman"/>
      <w:b/>
      <w:sz w:val="16"/>
    </w:rPr>
  </w:style>
  <w:style w:type="character" w:customStyle="1" w:styleId="FontStyle42">
    <w:name w:val="Font Style42"/>
    <w:uiPriority w:val="99"/>
    <w:rPr>
      <w:rFonts w:ascii="Times New Roman" w:hAnsi="Times New Roman"/>
      <w:spacing w:val="10"/>
      <w:sz w:val="16"/>
    </w:rPr>
  </w:style>
  <w:style w:type="character" w:customStyle="1" w:styleId="FontStyle43">
    <w:name w:val="Font Style43"/>
    <w:uiPriority w:val="99"/>
    <w:rPr>
      <w:rFonts w:ascii="Bookman Old Style" w:hAnsi="Bookman Old Style"/>
      <w:sz w:val="14"/>
    </w:rPr>
  </w:style>
  <w:style w:type="character" w:customStyle="1" w:styleId="FontStyle44">
    <w:name w:val="Font Style44"/>
    <w:uiPriority w:val="99"/>
    <w:rPr>
      <w:rFonts w:ascii="Times New Roman" w:hAnsi="Times New Roman"/>
      <w:i/>
      <w:sz w:val="16"/>
    </w:rPr>
  </w:style>
  <w:style w:type="character" w:customStyle="1" w:styleId="FontStyle45">
    <w:name w:val="Font Style45"/>
    <w:uiPriority w:val="99"/>
    <w:rPr>
      <w:rFonts w:ascii="Times New Roman" w:hAnsi="Times New Roman"/>
      <w:b/>
      <w:sz w:val="8"/>
    </w:rPr>
  </w:style>
  <w:style w:type="character" w:customStyle="1" w:styleId="FontStyle46">
    <w:name w:val="Font Style46"/>
    <w:uiPriority w:val="99"/>
    <w:rPr>
      <w:rFonts w:ascii="Times New Roman" w:hAnsi="Times New Roman"/>
      <w:sz w:val="16"/>
    </w:rPr>
  </w:style>
  <w:style w:type="character" w:customStyle="1" w:styleId="FontStyle47">
    <w:name w:val="Font Style47"/>
    <w:uiPriority w:val="99"/>
    <w:rPr>
      <w:rFonts w:ascii="Times New Roman" w:hAnsi="Times New Roman"/>
      <w:b/>
      <w:sz w:val="24"/>
    </w:rPr>
  </w:style>
  <w:style w:type="character" w:customStyle="1" w:styleId="FontStyle48">
    <w:name w:val="Font Style48"/>
    <w:uiPriority w:val="99"/>
    <w:rPr>
      <w:rFonts w:ascii="Times New Roman" w:hAnsi="Times New Roman"/>
      <w:sz w:val="24"/>
    </w:rPr>
  </w:style>
  <w:style w:type="character" w:customStyle="1" w:styleId="FontStyle49">
    <w:name w:val="Font Style49"/>
    <w:uiPriority w:val="99"/>
    <w:rPr>
      <w:rFonts w:ascii="Times New Roman" w:hAnsi="Times New Roman"/>
      <w:b/>
      <w:w w:val="40"/>
      <w:sz w:val="20"/>
    </w:rPr>
  </w:style>
  <w:style w:type="character" w:customStyle="1" w:styleId="FontStyle50">
    <w:name w:val="Font Style50"/>
    <w:uiPriority w:val="99"/>
    <w:rPr>
      <w:rFonts w:ascii="Times New Roman" w:hAnsi="Times New Roman"/>
      <w:spacing w:val="40"/>
      <w:sz w:val="14"/>
    </w:rPr>
  </w:style>
  <w:style w:type="character" w:styleId="a3">
    <w:name w:val="Hyperlink"/>
    <w:uiPriority w:val="99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A11EDF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A11EDF"/>
    <w:rPr>
      <w:rFonts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A11EDF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7">
    <w:name w:val="Нижний колонтитул Знак"/>
    <w:link w:val="a6"/>
    <w:uiPriority w:val="99"/>
    <w:locked/>
    <w:rsid w:val="00A11EDF"/>
    <w:rPr>
      <w:rFonts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5313AA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5313AA"/>
    <w:rPr>
      <w:rFonts w:ascii="Tahoma" w:hAnsi="Tahoma"/>
      <w:sz w:val="16"/>
    </w:rPr>
  </w:style>
  <w:style w:type="paragraph" w:customStyle="1" w:styleId="278E04A658484F94B498842542EED5D3">
    <w:name w:val="278E04A658484F94B498842542EED5D3"/>
    <w:rsid w:val="009835F9"/>
    <w:pPr>
      <w:spacing w:after="200" w:line="276" w:lineRule="auto"/>
    </w:pPr>
    <w:rPr>
      <w:rFonts w:asci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5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8E75-D55F-4CB4-8BB7-98078A938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B210F-2F10-470C-9203-380DE1B66C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2E408E-DD36-4D17-BDEB-53CF19EA6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497A6-CF04-4CB3-8298-DCDC074DCF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12ECD2-CC5A-42CE-8D2E-300FFB8C945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266F3D7-8A63-48BB-849C-CA818F0EEDE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DF9EFE7-3953-4B4B-91F2-C860C516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w-81</dc:creator>
  <cp:lastModifiedBy>СХМ</cp:lastModifiedBy>
  <cp:revision>1</cp:revision>
  <dcterms:created xsi:type="dcterms:W3CDTF">2023-04-05T06:54:00Z</dcterms:created>
  <dcterms:modified xsi:type="dcterms:W3CDTF">2023-04-05T06:54:00Z</dcterms:modified>
</cp:coreProperties>
</file>